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08112C" w:rsidRDefault="005549ED" w:rsidP="00983EF7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C7CCF" w:rsidRPr="0008112C" w:rsidRDefault="0032305D" w:rsidP="00983EF7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12C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08112C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08112C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08112C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08112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08112C">
        <w:rPr>
          <w:rFonts w:ascii="Times New Roman" w:hAnsi="Times New Roman" w:cs="Times New Roman"/>
          <w:b/>
          <w:bCs/>
          <w:sz w:val="32"/>
          <w:szCs w:val="32"/>
        </w:rPr>
        <w:t xml:space="preserve">k pre prácu s expozíciou </w:t>
      </w:r>
      <w:r w:rsidR="009134E3" w:rsidRPr="0008112C">
        <w:rPr>
          <w:rFonts w:ascii="Times New Roman" w:hAnsi="Times New Roman" w:cs="Times New Roman"/>
          <w:b/>
          <w:bCs/>
          <w:sz w:val="32"/>
          <w:szCs w:val="32"/>
        </w:rPr>
        <w:t>elektromagnetickému poľu</w:t>
      </w:r>
    </w:p>
    <w:p w:rsidR="000C7CCF" w:rsidRPr="0008112C" w:rsidRDefault="000C7CCF" w:rsidP="00983EF7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vypracovaný v súlade s nariadením vlády SR č. </w:t>
      </w:r>
      <w:r w:rsidR="009134E3" w:rsidRPr="0008112C">
        <w:rPr>
          <w:rFonts w:ascii="Times New Roman" w:hAnsi="Times New Roman" w:cs="Times New Roman"/>
          <w:sz w:val="24"/>
          <w:szCs w:val="24"/>
        </w:rPr>
        <w:t>209</w:t>
      </w:r>
      <w:r w:rsidRPr="0008112C">
        <w:rPr>
          <w:rFonts w:ascii="Times New Roman" w:hAnsi="Times New Roman" w:cs="Times New Roman"/>
          <w:sz w:val="24"/>
          <w:szCs w:val="24"/>
        </w:rPr>
        <w:t>/20</w:t>
      </w:r>
      <w:r w:rsidR="009134E3" w:rsidRPr="0008112C">
        <w:rPr>
          <w:rFonts w:ascii="Times New Roman" w:hAnsi="Times New Roman" w:cs="Times New Roman"/>
          <w:sz w:val="24"/>
          <w:szCs w:val="24"/>
        </w:rPr>
        <w:t>16</w:t>
      </w:r>
      <w:r w:rsidRPr="0008112C">
        <w:rPr>
          <w:rFonts w:ascii="Times New Roman" w:hAnsi="Times New Roman" w:cs="Times New Roman"/>
          <w:sz w:val="24"/>
          <w:szCs w:val="24"/>
        </w:rPr>
        <w:t xml:space="preserve"> Z. z. </w:t>
      </w:r>
      <w:r w:rsidR="009A7346" w:rsidRPr="0008112C">
        <w:rPr>
          <w:rFonts w:ascii="Times New Roman" w:hAnsi="Times New Roman" w:cs="Times New Roman"/>
          <w:sz w:val="24"/>
          <w:szCs w:val="24"/>
        </w:rPr>
        <w:t xml:space="preserve">o minimálnych zdravotných a bezpečnostných požiadavkách na ochranu zamestnancov pred rizikami súvisiacimi s expozíciou </w:t>
      </w:r>
      <w:r w:rsidR="009134E3" w:rsidRPr="0008112C">
        <w:rPr>
          <w:rFonts w:ascii="Times New Roman" w:hAnsi="Times New Roman" w:cs="Times New Roman"/>
          <w:sz w:val="24"/>
          <w:szCs w:val="24"/>
        </w:rPr>
        <w:t>elektromagnetickému poľu</w:t>
      </w:r>
    </w:p>
    <w:p w:rsidR="000C7CCF" w:rsidRPr="0008112C" w:rsidRDefault="000C7CCF" w:rsidP="00983EF7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08112C" w:rsidRDefault="000C7CCF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5607F6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C6363F" w:rsidRPr="0008112C" w:rsidRDefault="00C6363F" w:rsidP="00983E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C6363F" w:rsidRPr="0008112C" w:rsidRDefault="00C6363F" w:rsidP="00983E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CB62E8" w:rsidRPr="0008112C">
        <w:rPr>
          <w:rFonts w:ascii="Times New Roman" w:hAnsi="Times New Roman" w:cs="Times New Roman"/>
          <w:sz w:val="24"/>
          <w:szCs w:val="24"/>
        </w:rPr>
        <w:t>,</w:t>
      </w:r>
    </w:p>
    <w:p w:rsidR="00C6363F" w:rsidRDefault="00C6363F" w:rsidP="00983E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IČO</w:t>
      </w:r>
      <w:r w:rsidR="00CB62E8" w:rsidRPr="0008112C">
        <w:rPr>
          <w:rFonts w:ascii="Times New Roman" w:hAnsi="Times New Roman" w:cs="Times New Roman"/>
          <w:sz w:val="24"/>
          <w:szCs w:val="24"/>
        </w:rPr>
        <w:t>,</w:t>
      </w:r>
    </w:p>
    <w:p w:rsidR="00665AA6" w:rsidRPr="00665AA6" w:rsidRDefault="00665AA6" w:rsidP="00665AA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C6363F" w:rsidRPr="0008112C" w:rsidRDefault="00C6363F" w:rsidP="00983E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závod/prevádzka - názov a</w:t>
      </w:r>
      <w:r w:rsidR="00CB62E8" w:rsidRPr="0008112C">
        <w:rPr>
          <w:rFonts w:ascii="Times New Roman" w:hAnsi="Times New Roman" w:cs="Times New Roman"/>
          <w:sz w:val="24"/>
          <w:szCs w:val="24"/>
        </w:rPr>
        <w:t> </w:t>
      </w:r>
      <w:r w:rsidRPr="0008112C">
        <w:rPr>
          <w:rFonts w:ascii="Times New Roman" w:hAnsi="Times New Roman" w:cs="Times New Roman"/>
          <w:sz w:val="24"/>
          <w:szCs w:val="24"/>
        </w:rPr>
        <w:t>adresa</w:t>
      </w:r>
      <w:r w:rsidR="00CB62E8" w:rsidRPr="0008112C">
        <w:rPr>
          <w:rFonts w:ascii="Times New Roman" w:hAnsi="Times New Roman" w:cs="Times New Roman"/>
          <w:sz w:val="24"/>
          <w:szCs w:val="24"/>
        </w:rPr>
        <w:t>,</w:t>
      </w:r>
    </w:p>
    <w:p w:rsidR="0032305D" w:rsidRPr="0008112C" w:rsidRDefault="00C6363F" w:rsidP="00983E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pracovisko - názov a</w:t>
      </w:r>
      <w:r w:rsidR="00CB62E8" w:rsidRPr="0008112C">
        <w:rPr>
          <w:rFonts w:ascii="Times New Roman" w:hAnsi="Times New Roman" w:cs="Times New Roman"/>
          <w:sz w:val="24"/>
          <w:szCs w:val="24"/>
        </w:rPr>
        <w:t> </w:t>
      </w:r>
      <w:r w:rsidRPr="0008112C">
        <w:rPr>
          <w:rFonts w:ascii="Times New Roman" w:hAnsi="Times New Roman" w:cs="Times New Roman"/>
          <w:sz w:val="24"/>
          <w:szCs w:val="24"/>
        </w:rPr>
        <w:t>adresa</w:t>
      </w:r>
      <w:r w:rsidR="00CB62E8" w:rsidRPr="0008112C">
        <w:rPr>
          <w:rFonts w:ascii="Times New Roman" w:hAnsi="Times New Roman" w:cs="Times New Roman"/>
          <w:sz w:val="24"/>
          <w:szCs w:val="24"/>
        </w:rPr>
        <w:t>.</w:t>
      </w:r>
    </w:p>
    <w:p w:rsidR="00C6363F" w:rsidRPr="0008112C" w:rsidRDefault="00C6363F" w:rsidP="00983EF7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A113AC" w:rsidRPr="0008112C" w:rsidRDefault="00A113AC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08112C">
        <w:rPr>
          <w:rFonts w:ascii="Times New Roman" w:hAnsi="Times New Roman" w:cs="Times New Roman"/>
          <w:sz w:val="24"/>
          <w:szCs w:val="24"/>
        </w:rPr>
        <w:t>(</w:t>
      </w:r>
      <w:r w:rsidR="00BE2D26" w:rsidRPr="0008112C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08112C">
        <w:rPr>
          <w:rFonts w:ascii="Times New Roman" w:hAnsi="Times New Roman" w:cs="Times New Roman"/>
          <w:sz w:val="24"/>
          <w:szCs w:val="24"/>
        </w:rPr>
        <w:t>podľa § 4 nariadenia vlády č. 209/2016 Z. z.</w:t>
      </w:r>
      <w:r w:rsidR="009E2944" w:rsidRPr="0008112C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08112C">
        <w:rPr>
          <w:rFonts w:ascii="Times New Roman" w:hAnsi="Times New Roman" w:cs="Times New Roman"/>
          <w:sz w:val="24"/>
          <w:szCs w:val="24"/>
        </w:rPr>
        <w:t>)</w:t>
      </w:r>
    </w:p>
    <w:p w:rsidR="00C6363F" w:rsidRPr="0008112C" w:rsidRDefault="00C6363F" w:rsidP="00983EF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CB62E8" w:rsidRPr="0008112C">
        <w:rPr>
          <w:rFonts w:ascii="Times New Roman" w:hAnsi="Times New Roman" w:cs="Times New Roman"/>
          <w:sz w:val="24"/>
          <w:szCs w:val="24"/>
        </w:rPr>
        <w:t>.</w:t>
      </w:r>
    </w:p>
    <w:p w:rsidR="00A113AC" w:rsidRPr="0008112C" w:rsidRDefault="00A113AC" w:rsidP="00983EF7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C5374" w:rsidRPr="0008112C" w:rsidRDefault="004C5374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 xml:space="preserve">Údaje o umiestnení zariadenia alebo pracoviska </w:t>
      </w:r>
      <w:r w:rsidR="00A833B2" w:rsidRPr="0008112C">
        <w:rPr>
          <w:rFonts w:ascii="Times New Roman" w:hAnsi="Times New Roman" w:cs="Times New Roman"/>
          <w:b/>
          <w:sz w:val="24"/>
          <w:szCs w:val="24"/>
        </w:rPr>
        <w:t>s expozíciou elektromagnetickému poľu</w:t>
      </w:r>
      <w:r w:rsidRPr="0008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2C">
        <w:rPr>
          <w:rFonts w:ascii="Times New Roman" w:hAnsi="Times New Roman" w:cs="Times New Roman"/>
          <w:sz w:val="24"/>
          <w:szCs w:val="24"/>
        </w:rPr>
        <w:t>(umiestnenie pracoviska</w:t>
      </w:r>
      <w:r w:rsidR="00A833B2" w:rsidRPr="0008112C">
        <w:rPr>
          <w:rFonts w:ascii="Times New Roman" w:hAnsi="Times New Roman" w:cs="Times New Roman"/>
          <w:sz w:val="24"/>
          <w:szCs w:val="24"/>
        </w:rPr>
        <w:t xml:space="preserve"> v rámci prevádzky</w:t>
      </w:r>
      <w:r w:rsidRPr="0008112C">
        <w:rPr>
          <w:rFonts w:ascii="Times New Roman" w:hAnsi="Times New Roman" w:cs="Times New Roman"/>
          <w:sz w:val="24"/>
          <w:szCs w:val="24"/>
        </w:rPr>
        <w:t>, dispozičné riešenie, prístup a pod.)</w:t>
      </w:r>
      <w:r w:rsidR="00CB62E8" w:rsidRPr="0008112C">
        <w:rPr>
          <w:rFonts w:ascii="Times New Roman" w:hAnsi="Times New Roman" w:cs="Times New Roman"/>
          <w:sz w:val="24"/>
          <w:szCs w:val="24"/>
        </w:rPr>
        <w:t>.</w:t>
      </w:r>
    </w:p>
    <w:p w:rsidR="004C5374" w:rsidRPr="0008112C" w:rsidRDefault="004C5374" w:rsidP="00983EF7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32305D" w:rsidRPr="0008112C" w:rsidRDefault="004C5374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08112C">
        <w:rPr>
          <w:rFonts w:ascii="Times New Roman" w:hAnsi="Times New Roman" w:cs="Times New Roman"/>
          <w:b/>
          <w:sz w:val="24"/>
          <w:szCs w:val="24"/>
        </w:rPr>
        <w:t xml:space="preserve">racovné postupy pre jednotlivé pracovné činnosti s expozíciou </w:t>
      </w:r>
      <w:r w:rsidR="00A833B2" w:rsidRPr="0008112C">
        <w:rPr>
          <w:rFonts w:ascii="Times New Roman" w:hAnsi="Times New Roman" w:cs="Times New Roman"/>
          <w:b/>
          <w:sz w:val="24"/>
          <w:szCs w:val="24"/>
        </w:rPr>
        <w:t>elektromagnetické</w:t>
      </w:r>
      <w:r w:rsidR="00760B6E" w:rsidRPr="0008112C">
        <w:rPr>
          <w:rFonts w:ascii="Times New Roman" w:hAnsi="Times New Roman" w:cs="Times New Roman"/>
          <w:b/>
          <w:sz w:val="24"/>
          <w:szCs w:val="24"/>
        </w:rPr>
        <w:t>mu poľu</w:t>
      </w:r>
    </w:p>
    <w:p w:rsidR="004A14C3" w:rsidRPr="0008112C" w:rsidRDefault="004A14C3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08112C">
        <w:rPr>
          <w:rFonts w:ascii="Times New Roman" w:hAnsi="Times New Roman" w:cs="Times New Roman"/>
          <w:sz w:val="24"/>
          <w:szCs w:val="24"/>
        </w:rPr>
        <w:t>/charakteristika</w:t>
      </w:r>
      <w:r w:rsidRPr="0008112C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44836" w:rsidRPr="0008112C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0811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836" w:rsidRPr="0008112C" w:rsidRDefault="00F44836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zdroje</w:t>
      </w:r>
      <w:r w:rsidR="003310A4" w:rsidRPr="0008112C">
        <w:rPr>
          <w:rFonts w:ascii="Times New Roman" w:hAnsi="Times New Roman" w:cs="Times New Roman"/>
          <w:sz w:val="24"/>
          <w:szCs w:val="24"/>
        </w:rPr>
        <w:t xml:space="preserve"> a druh</w:t>
      </w:r>
      <w:r w:rsidRPr="0008112C">
        <w:rPr>
          <w:rFonts w:ascii="Times New Roman" w:hAnsi="Times New Roman" w:cs="Times New Roman"/>
          <w:sz w:val="24"/>
          <w:szCs w:val="24"/>
        </w:rPr>
        <w:t xml:space="preserve"> </w:t>
      </w:r>
      <w:r w:rsidR="00760B6E" w:rsidRPr="0008112C">
        <w:rPr>
          <w:rFonts w:ascii="Times New Roman" w:hAnsi="Times New Roman" w:cs="Times New Roman"/>
          <w:sz w:val="24"/>
          <w:szCs w:val="24"/>
        </w:rPr>
        <w:t>elektromagnetického poľa</w:t>
      </w:r>
      <w:r w:rsidR="003310A4" w:rsidRPr="0008112C">
        <w:rPr>
          <w:rFonts w:ascii="Times New Roman" w:hAnsi="Times New Roman" w:cs="Times New Roman"/>
          <w:sz w:val="24"/>
          <w:szCs w:val="24"/>
        </w:rPr>
        <w:t xml:space="preserve"> (statické, nízkofrekvenčné, vysokofrekvenčné a pod.)</w:t>
      </w:r>
      <w:r w:rsidRPr="0008112C">
        <w:rPr>
          <w:rFonts w:ascii="Times New Roman" w:hAnsi="Times New Roman" w:cs="Times New Roman"/>
          <w:sz w:val="24"/>
          <w:szCs w:val="24"/>
        </w:rPr>
        <w:t>,</w:t>
      </w:r>
    </w:p>
    <w:p w:rsidR="003310A4" w:rsidRPr="0008112C" w:rsidRDefault="003310A4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stručný popis výrobného alebo technologického procesu vrátane organizácie práce</w:t>
      </w:r>
      <w:r w:rsidR="00CB62E8" w:rsidRPr="0008112C">
        <w:rPr>
          <w:rFonts w:ascii="Times New Roman" w:hAnsi="Times New Roman" w:cs="Times New Roman"/>
          <w:sz w:val="24"/>
          <w:szCs w:val="24"/>
        </w:rPr>
        <w:t>,</w:t>
      </w:r>
      <w:r w:rsidRPr="0008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5D" w:rsidRPr="0008112C" w:rsidRDefault="004A14C3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pracovné postupy</w:t>
      </w:r>
      <w:r w:rsidR="005549ED" w:rsidRPr="0008112C">
        <w:rPr>
          <w:rFonts w:ascii="Times New Roman" w:hAnsi="Times New Roman" w:cs="Times New Roman"/>
          <w:sz w:val="24"/>
          <w:szCs w:val="24"/>
        </w:rPr>
        <w:t xml:space="preserve"> </w:t>
      </w:r>
      <w:r w:rsidR="00606919" w:rsidRPr="0008112C">
        <w:rPr>
          <w:rFonts w:ascii="Times New Roman" w:hAnsi="Times New Roman" w:cs="Times New Roman"/>
          <w:sz w:val="24"/>
          <w:szCs w:val="24"/>
        </w:rPr>
        <w:t xml:space="preserve">pre jednotlivé pracovné činnosti </w:t>
      </w:r>
      <w:r w:rsidR="00E33D4C" w:rsidRPr="0008112C">
        <w:rPr>
          <w:rFonts w:ascii="Times New Roman" w:hAnsi="Times New Roman" w:cs="Times New Roman"/>
          <w:sz w:val="24"/>
          <w:szCs w:val="24"/>
        </w:rPr>
        <w:t xml:space="preserve">s expozíciou elektromagnetickému poľu </w:t>
      </w:r>
      <w:r w:rsidR="005549ED" w:rsidRPr="0008112C">
        <w:rPr>
          <w:rFonts w:ascii="Times New Roman" w:hAnsi="Times New Roman" w:cs="Times New Roman"/>
          <w:sz w:val="24"/>
          <w:szCs w:val="24"/>
        </w:rPr>
        <w:t xml:space="preserve">vrátane dĺžky trvania expozície </w:t>
      </w:r>
      <w:r w:rsidR="00760B6E" w:rsidRPr="0008112C">
        <w:rPr>
          <w:rFonts w:ascii="Times New Roman" w:hAnsi="Times New Roman" w:cs="Times New Roman"/>
          <w:sz w:val="24"/>
          <w:szCs w:val="24"/>
        </w:rPr>
        <w:t>elektromagnetickému poľu</w:t>
      </w:r>
      <w:r w:rsidR="00F44836" w:rsidRPr="0008112C">
        <w:rPr>
          <w:rFonts w:ascii="Times New Roman" w:hAnsi="Times New Roman" w:cs="Times New Roman"/>
          <w:sz w:val="24"/>
          <w:szCs w:val="24"/>
        </w:rPr>
        <w:t>.</w:t>
      </w:r>
    </w:p>
    <w:p w:rsidR="0032305D" w:rsidRPr="0008112C" w:rsidRDefault="0032305D" w:rsidP="00BE2D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08112C" w:rsidRDefault="0032305D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pre jednotlivé pracovné činnosti s expozíciou </w:t>
      </w:r>
      <w:r w:rsidR="00354FC0" w:rsidRPr="0008112C">
        <w:rPr>
          <w:rFonts w:ascii="Times New Roman" w:hAnsi="Times New Roman" w:cs="Times New Roman"/>
          <w:b/>
          <w:sz w:val="24"/>
          <w:szCs w:val="24"/>
        </w:rPr>
        <w:t>elektromagnetickému poľu</w:t>
      </w:r>
    </w:p>
    <w:p w:rsidR="005549ED" w:rsidRPr="0008112C" w:rsidRDefault="00F24779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technické, technologické, organizačné a iné opatrenia </w:t>
      </w:r>
      <w:r w:rsidR="00214011" w:rsidRPr="0008112C">
        <w:rPr>
          <w:rFonts w:ascii="Times New Roman" w:hAnsi="Times New Roman" w:cs="Times New Roman"/>
          <w:sz w:val="24"/>
          <w:szCs w:val="24"/>
        </w:rPr>
        <w:t>na zníženie rizika z expozície</w:t>
      </w:r>
      <w:r w:rsidR="005549ED" w:rsidRPr="0008112C">
        <w:rPr>
          <w:rFonts w:ascii="Times New Roman" w:hAnsi="Times New Roman" w:cs="Times New Roman"/>
          <w:sz w:val="24"/>
          <w:szCs w:val="24"/>
        </w:rPr>
        <w:t xml:space="preserve"> </w:t>
      </w:r>
      <w:r w:rsidR="00214011" w:rsidRPr="0008112C">
        <w:rPr>
          <w:rFonts w:ascii="Times New Roman" w:hAnsi="Times New Roman" w:cs="Times New Roman"/>
          <w:sz w:val="24"/>
          <w:szCs w:val="24"/>
        </w:rPr>
        <w:t>elektromagnetickému poľu</w:t>
      </w:r>
      <w:r w:rsidR="003310A4" w:rsidRPr="0008112C">
        <w:rPr>
          <w:rFonts w:ascii="Times New Roman" w:hAnsi="Times New Roman" w:cs="Times New Roman"/>
          <w:sz w:val="24"/>
          <w:szCs w:val="24"/>
        </w:rPr>
        <w:t xml:space="preserve"> vrátane </w:t>
      </w:r>
      <w:r w:rsidR="00983EF7" w:rsidRPr="0008112C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Pr="0008112C">
        <w:rPr>
          <w:rFonts w:ascii="Times New Roman" w:hAnsi="Times New Roman" w:cs="Times New Roman"/>
          <w:sz w:val="24"/>
          <w:szCs w:val="24"/>
        </w:rPr>
        <w:t>,</w:t>
      </w:r>
      <w:r w:rsidR="00214011" w:rsidRPr="0008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26" w:rsidRPr="0008112C" w:rsidRDefault="00BE2D26" w:rsidP="00983EF7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- vykonané, plánované</w:t>
      </w:r>
      <w:r w:rsidR="004C5374" w:rsidRPr="0008112C">
        <w:rPr>
          <w:rFonts w:ascii="Times New Roman" w:hAnsi="Times New Roman" w:cs="Times New Roman"/>
          <w:sz w:val="24"/>
          <w:szCs w:val="24"/>
        </w:rPr>
        <w:t xml:space="preserve"> opatrenia (uviesť konkrétne) </w:t>
      </w:r>
    </w:p>
    <w:p w:rsidR="00C74DEA" w:rsidRPr="0008112C" w:rsidRDefault="00C74DEA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kontrola dodržiavania týchto opatrení, meno zodpovedného pracovníka za kontrolu,</w:t>
      </w:r>
    </w:p>
    <w:p w:rsidR="00C74DEA" w:rsidRPr="0008112C" w:rsidRDefault="00C74DEA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zakázané činnosti a manipulácie,</w:t>
      </w:r>
    </w:p>
    <w:p w:rsidR="005549ED" w:rsidRPr="0008112C" w:rsidRDefault="005549ED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organizácia práce (</w:t>
      </w:r>
      <w:r w:rsidR="00CB62E8" w:rsidRPr="0008112C">
        <w:rPr>
          <w:rFonts w:ascii="Times New Roman" w:hAnsi="Times New Roman" w:cs="Times New Roman"/>
          <w:sz w:val="24"/>
          <w:szCs w:val="24"/>
        </w:rPr>
        <w:t xml:space="preserve">zmennosť, prestávky - zaradenie, </w:t>
      </w:r>
      <w:r w:rsidRPr="0008112C">
        <w:rPr>
          <w:rFonts w:ascii="Times New Roman" w:hAnsi="Times New Roman" w:cs="Times New Roman"/>
          <w:sz w:val="24"/>
          <w:szCs w:val="24"/>
        </w:rPr>
        <w:t>dĺžka, určenie miesta prestávky),</w:t>
      </w:r>
    </w:p>
    <w:p w:rsidR="00C74DEA" w:rsidRPr="0008112C" w:rsidRDefault="00C74DEA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zoznam osôb oprávnených pracovať so zdrojmi elektromagnetického poľa,</w:t>
      </w:r>
    </w:p>
    <w:p w:rsidR="003310A4" w:rsidRPr="0008112C" w:rsidRDefault="003310A4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opatrenia na obmedzenie alebo zabránenie prístupu k zdrojom elektromagnetického poľa,</w:t>
      </w:r>
    </w:p>
    <w:p w:rsidR="00EA0388" w:rsidRPr="0008112C" w:rsidRDefault="00EA0388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A113AC" w:rsidRPr="0008112C" w:rsidRDefault="00A113AC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CB2534" w:rsidRPr="0008112C">
        <w:rPr>
          <w:rFonts w:ascii="Times New Roman" w:hAnsi="Times New Roman" w:cs="Times New Roman"/>
          <w:sz w:val="24"/>
          <w:szCs w:val="24"/>
        </w:rPr>
        <w:t>ehl</w:t>
      </w:r>
      <w:r w:rsidRPr="0008112C">
        <w:rPr>
          <w:rFonts w:ascii="Times New Roman" w:hAnsi="Times New Roman" w:cs="Times New Roman"/>
          <w:sz w:val="24"/>
          <w:szCs w:val="24"/>
        </w:rPr>
        <w:t>iadok pre zamestnancov (vstupné, periodické a výstupné,</w:t>
      </w:r>
      <w:r w:rsidR="00BE2D26" w:rsidRPr="0008112C">
        <w:rPr>
          <w:rFonts w:ascii="Times New Roman" w:hAnsi="Times New Roman" w:cs="Times New Roman"/>
          <w:sz w:val="24"/>
          <w:szCs w:val="24"/>
        </w:rPr>
        <w:t xml:space="preserve"> ak vykonávajú rizikové práce al</w:t>
      </w:r>
      <w:r w:rsidR="004C5374" w:rsidRPr="0008112C">
        <w:rPr>
          <w:rFonts w:ascii="Times New Roman" w:hAnsi="Times New Roman" w:cs="Times New Roman"/>
          <w:sz w:val="24"/>
          <w:szCs w:val="24"/>
        </w:rPr>
        <w:t xml:space="preserve">ebo podľa osobitných predpisov, napr. </w:t>
      </w:r>
      <w:r w:rsidR="00BE2D26" w:rsidRPr="0008112C">
        <w:rPr>
          <w:rFonts w:ascii="Times New Roman" w:hAnsi="Times New Roman" w:cs="Times New Roman"/>
          <w:sz w:val="24"/>
          <w:szCs w:val="24"/>
        </w:rPr>
        <w:t xml:space="preserve">§ 30e zákona č. 355/2007 Z. z., </w:t>
      </w:r>
      <w:r w:rsidRPr="0008112C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C74DEA" w:rsidRPr="0008112C" w:rsidRDefault="00C74DEA" w:rsidP="00983E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lastRenderedPageBreak/>
        <w:t>označenie pracovísk bezpečnostnými a zdravotnými  označeniami (nariadenie vlády SR č. 387/2006 Z. z.).</w:t>
      </w:r>
    </w:p>
    <w:p w:rsidR="00C74DEA" w:rsidRPr="0008112C" w:rsidRDefault="00C74DEA" w:rsidP="00983EF7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32305D" w:rsidRPr="0008112C" w:rsidRDefault="0032305D" w:rsidP="00983E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08112C" w:rsidRDefault="00C91304" w:rsidP="00983EF7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A113AC" w:rsidRPr="0008112C">
        <w:rPr>
          <w:rFonts w:ascii="Times New Roman" w:hAnsi="Times New Roman" w:cs="Times New Roman"/>
          <w:sz w:val="24"/>
          <w:szCs w:val="24"/>
        </w:rPr>
        <w:t>informuje</w:t>
      </w:r>
    </w:p>
    <w:p w:rsidR="00A113AC" w:rsidRPr="0008112C" w:rsidRDefault="00F44836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možný</w:t>
      </w:r>
      <w:r w:rsidR="00A113AC" w:rsidRPr="0008112C">
        <w:rPr>
          <w:rFonts w:ascii="Times New Roman" w:hAnsi="Times New Roman" w:cs="Times New Roman"/>
          <w:sz w:val="24"/>
          <w:szCs w:val="24"/>
        </w:rPr>
        <w:t>ch</w:t>
      </w:r>
      <w:r w:rsidRPr="0008112C">
        <w:rPr>
          <w:rFonts w:ascii="Times New Roman" w:hAnsi="Times New Roman" w:cs="Times New Roman"/>
          <w:sz w:val="24"/>
          <w:szCs w:val="24"/>
        </w:rPr>
        <w:t xml:space="preserve"> rizik</w:t>
      </w:r>
      <w:r w:rsidR="00A113AC" w:rsidRPr="0008112C">
        <w:rPr>
          <w:rFonts w:ascii="Times New Roman" w:hAnsi="Times New Roman" w:cs="Times New Roman"/>
          <w:sz w:val="24"/>
          <w:szCs w:val="24"/>
        </w:rPr>
        <w:t>ách</w:t>
      </w:r>
      <w:r w:rsidRPr="0008112C">
        <w:rPr>
          <w:rFonts w:ascii="Times New Roman" w:hAnsi="Times New Roman" w:cs="Times New Roman"/>
          <w:sz w:val="24"/>
          <w:szCs w:val="24"/>
        </w:rPr>
        <w:t xml:space="preserve"> (priamy</w:t>
      </w:r>
      <w:r w:rsidR="00A113AC" w:rsidRPr="0008112C">
        <w:rPr>
          <w:rFonts w:ascii="Times New Roman" w:hAnsi="Times New Roman" w:cs="Times New Roman"/>
          <w:sz w:val="24"/>
          <w:szCs w:val="24"/>
        </w:rPr>
        <w:t>ch</w:t>
      </w:r>
      <w:r w:rsidRPr="0008112C">
        <w:rPr>
          <w:rFonts w:ascii="Times New Roman" w:hAnsi="Times New Roman" w:cs="Times New Roman"/>
          <w:sz w:val="24"/>
          <w:szCs w:val="24"/>
        </w:rPr>
        <w:t xml:space="preserve"> aj nepriamy</w:t>
      </w:r>
      <w:r w:rsidR="00A113AC" w:rsidRPr="0008112C">
        <w:rPr>
          <w:rFonts w:ascii="Times New Roman" w:hAnsi="Times New Roman" w:cs="Times New Roman"/>
          <w:sz w:val="24"/>
          <w:szCs w:val="24"/>
        </w:rPr>
        <w:t>ch</w:t>
      </w:r>
      <w:r w:rsidRPr="0008112C">
        <w:rPr>
          <w:rFonts w:ascii="Times New Roman" w:hAnsi="Times New Roman" w:cs="Times New Roman"/>
          <w:sz w:val="24"/>
          <w:szCs w:val="24"/>
        </w:rPr>
        <w:t>) vyplývajúci</w:t>
      </w:r>
      <w:r w:rsidR="00A113AC" w:rsidRPr="0008112C">
        <w:rPr>
          <w:rFonts w:ascii="Times New Roman" w:hAnsi="Times New Roman" w:cs="Times New Roman"/>
          <w:sz w:val="24"/>
          <w:szCs w:val="24"/>
        </w:rPr>
        <w:t>ch</w:t>
      </w:r>
      <w:r w:rsidRPr="0008112C">
        <w:rPr>
          <w:rFonts w:ascii="Times New Roman" w:hAnsi="Times New Roman" w:cs="Times New Roman"/>
          <w:sz w:val="24"/>
          <w:szCs w:val="24"/>
        </w:rPr>
        <w:t xml:space="preserve"> z expozície </w:t>
      </w:r>
      <w:r w:rsidR="00EE71F9" w:rsidRPr="0008112C">
        <w:rPr>
          <w:rFonts w:ascii="Times New Roman" w:hAnsi="Times New Roman" w:cs="Times New Roman"/>
          <w:sz w:val="24"/>
          <w:szCs w:val="24"/>
        </w:rPr>
        <w:t>elektromagnetickému poľu</w:t>
      </w:r>
      <w:r w:rsidR="00C91304" w:rsidRPr="000811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305D" w:rsidRPr="0008112C" w:rsidRDefault="00241AAE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o výsledkoch posúdenia rizík,</w:t>
      </w:r>
      <w:r w:rsidR="00C91304" w:rsidRPr="0008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F9" w:rsidRPr="0008112C" w:rsidRDefault="00C91304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o vykonaných alebo navrhovaných opatreniach na odstránenie alebo zníženie </w:t>
      </w:r>
      <w:r w:rsidR="00A113AC" w:rsidRPr="0008112C">
        <w:rPr>
          <w:rFonts w:ascii="Times New Roman" w:hAnsi="Times New Roman" w:cs="Times New Roman"/>
          <w:sz w:val="24"/>
          <w:szCs w:val="24"/>
        </w:rPr>
        <w:t>expozície elektromagnetickému poľu</w:t>
      </w:r>
      <w:r w:rsidRPr="0008112C">
        <w:rPr>
          <w:rFonts w:ascii="Times New Roman" w:hAnsi="Times New Roman" w:cs="Times New Roman"/>
          <w:sz w:val="24"/>
          <w:szCs w:val="24"/>
        </w:rPr>
        <w:t>,</w:t>
      </w:r>
      <w:r w:rsidR="00241AAE" w:rsidRPr="0008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36" w:rsidRPr="0008112C" w:rsidRDefault="00A113AC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o </w:t>
      </w:r>
      <w:r w:rsidR="00F44836" w:rsidRPr="0008112C">
        <w:rPr>
          <w:rFonts w:ascii="Times New Roman" w:hAnsi="Times New Roman" w:cs="Times New Roman"/>
          <w:sz w:val="24"/>
          <w:szCs w:val="24"/>
        </w:rPr>
        <w:t>výsledk</w:t>
      </w:r>
      <w:r w:rsidRPr="0008112C">
        <w:rPr>
          <w:rFonts w:ascii="Times New Roman" w:hAnsi="Times New Roman" w:cs="Times New Roman"/>
          <w:sz w:val="24"/>
          <w:szCs w:val="24"/>
        </w:rPr>
        <w:t>och</w:t>
      </w:r>
      <w:r w:rsidR="00F44836" w:rsidRPr="0008112C">
        <w:rPr>
          <w:rFonts w:ascii="Times New Roman" w:hAnsi="Times New Roman" w:cs="Times New Roman"/>
          <w:sz w:val="24"/>
          <w:szCs w:val="24"/>
        </w:rPr>
        <w:t xml:space="preserve"> </w:t>
      </w:r>
      <w:r w:rsidR="00F84AAA" w:rsidRPr="0008112C">
        <w:rPr>
          <w:rFonts w:ascii="Times New Roman" w:hAnsi="Times New Roman" w:cs="Times New Roman"/>
          <w:sz w:val="24"/>
          <w:szCs w:val="24"/>
        </w:rPr>
        <w:t xml:space="preserve">posúdenia, </w:t>
      </w:r>
      <w:r w:rsidR="00F44836" w:rsidRPr="0008112C">
        <w:rPr>
          <w:rFonts w:ascii="Times New Roman" w:hAnsi="Times New Roman" w:cs="Times New Roman"/>
          <w:sz w:val="24"/>
          <w:szCs w:val="24"/>
        </w:rPr>
        <w:t>merania a</w:t>
      </w:r>
      <w:r w:rsidR="00F84AAA" w:rsidRPr="0008112C">
        <w:rPr>
          <w:rFonts w:ascii="Times New Roman" w:hAnsi="Times New Roman" w:cs="Times New Roman"/>
          <w:sz w:val="24"/>
          <w:szCs w:val="24"/>
        </w:rPr>
        <w:t xml:space="preserve">lebo výpočtu úrovne </w:t>
      </w:r>
      <w:r w:rsidR="00F00866" w:rsidRPr="0008112C">
        <w:rPr>
          <w:rFonts w:ascii="Times New Roman" w:hAnsi="Times New Roman" w:cs="Times New Roman"/>
          <w:sz w:val="24"/>
          <w:szCs w:val="24"/>
        </w:rPr>
        <w:t xml:space="preserve">expozície </w:t>
      </w:r>
      <w:r w:rsidR="00F84AAA" w:rsidRPr="0008112C">
        <w:rPr>
          <w:rFonts w:ascii="Times New Roman" w:hAnsi="Times New Roman" w:cs="Times New Roman"/>
          <w:sz w:val="24"/>
          <w:szCs w:val="24"/>
        </w:rPr>
        <w:t>elektromagnetickému poľu,</w:t>
      </w:r>
    </w:p>
    <w:p w:rsidR="00C91304" w:rsidRPr="0008112C" w:rsidRDefault="00F84AAA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o rozpoznaní </w:t>
      </w:r>
      <w:r w:rsidR="00C91304" w:rsidRPr="0008112C">
        <w:rPr>
          <w:rFonts w:ascii="Times New Roman" w:hAnsi="Times New Roman" w:cs="Times New Roman"/>
          <w:sz w:val="24"/>
          <w:szCs w:val="24"/>
        </w:rPr>
        <w:t xml:space="preserve">príznakov </w:t>
      </w:r>
      <w:r w:rsidRPr="0008112C">
        <w:rPr>
          <w:rFonts w:ascii="Times New Roman" w:hAnsi="Times New Roman" w:cs="Times New Roman"/>
          <w:sz w:val="24"/>
          <w:szCs w:val="24"/>
        </w:rPr>
        <w:t>možných nepriaznivých účinkov elektromagnetického poľa</w:t>
      </w:r>
      <w:r w:rsidR="00241AAE" w:rsidRPr="0008112C">
        <w:rPr>
          <w:rFonts w:ascii="Times New Roman" w:hAnsi="Times New Roman" w:cs="Times New Roman"/>
          <w:sz w:val="24"/>
          <w:szCs w:val="24"/>
        </w:rPr>
        <w:t>,</w:t>
      </w:r>
      <w:r w:rsidR="00B81E36" w:rsidRPr="0008112C">
        <w:rPr>
          <w:rFonts w:ascii="Times New Roman" w:hAnsi="Times New Roman" w:cs="Times New Roman"/>
          <w:sz w:val="24"/>
          <w:szCs w:val="24"/>
        </w:rPr>
        <w:t xml:space="preserve"> vrátane prechodných príznakov a vnemov,</w:t>
      </w:r>
    </w:p>
    <w:p w:rsidR="00F84AAA" w:rsidRPr="0008112C" w:rsidRDefault="00F84AAA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o bezpečných pracovných postupoch, ktoré znižujú riziko v dôsledku expozície elektromagnetickému poľu,</w:t>
      </w:r>
    </w:p>
    <w:p w:rsidR="00B81E36" w:rsidRPr="0008112C" w:rsidRDefault="00A113AC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požiadavkách</w:t>
      </w:r>
      <w:r w:rsidR="00B81E36" w:rsidRPr="0008112C">
        <w:rPr>
          <w:rFonts w:ascii="Times New Roman" w:hAnsi="Times New Roman" w:cs="Times New Roman"/>
          <w:sz w:val="24"/>
          <w:szCs w:val="24"/>
        </w:rPr>
        <w:t xml:space="preserve"> týkajúcich sa osobitných skupín zamestnancov</w:t>
      </w:r>
      <w:r w:rsidRPr="0008112C">
        <w:rPr>
          <w:rFonts w:ascii="Times New Roman" w:hAnsi="Times New Roman" w:cs="Times New Roman"/>
          <w:sz w:val="24"/>
          <w:szCs w:val="24"/>
        </w:rPr>
        <w:t xml:space="preserve"> podľa § 4 ods. 5 písm. d) a § 5 ods. 3 a</w:t>
      </w:r>
      <w:r w:rsidR="00BE2D26" w:rsidRPr="0008112C">
        <w:rPr>
          <w:rFonts w:ascii="Times New Roman" w:hAnsi="Times New Roman" w:cs="Times New Roman"/>
          <w:sz w:val="24"/>
          <w:szCs w:val="24"/>
        </w:rPr>
        <w:t> </w:t>
      </w:r>
      <w:r w:rsidRPr="0008112C">
        <w:rPr>
          <w:rFonts w:ascii="Times New Roman" w:hAnsi="Times New Roman" w:cs="Times New Roman"/>
          <w:sz w:val="24"/>
          <w:szCs w:val="24"/>
        </w:rPr>
        <w:t>4</w:t>
      </w:r>
      <w:r w:rsidR="00BE2D26" w:rsidRPr="0008112C">
        <w:rPr>
          <w:rFonts w:ascii="Times New Roman" w:hAnsi="Times New Roman" w:cs="Times New Roman"/>
          <w:sz w:val="24"/>
          <w:szCs w:val="24"/>
        </w:rPr>
        <w:t xml:space="preserve"> nariadenia vlády SR č. 209/2016 Z.</w:t>
      </w:r>
      <w:r w:rsidR="004541A2" w:rsidRPr="0008112C">
        <w:rPr>
          <w:rFonts w:ascii="Times New Roman" w:hAnsi="Times New Roman" w:cs="Times New Roman"/>
          <w:sz w:val="24"/>
          <w:szCs w:val="24"/>
        </w:rPr>
        <w:t xml:space="preserve"> </w:t>
      </w:r>
      <w:r w:rsidR="00BE2D26" w:rsidRPr="0008112C">
        <w:rPr>
          <w:rFonts w:ascii="Times New Roman" w:hAnsi="Times New Roman" w:cs="Times New Roman"/>
          <w:sz w:val="24"/>
          <w:szCs w:val="24"/>
        </w:rPr>
        <w:t>z.</w:t>
      </w:r>
      <w:r w:rsidR="00B81E36" w:rsidRPr="0008112C">
        <w:rPr>
          <w:rFonts w:ascii="Times New Roman" w:hAnsi="Times New Roman" w:cs="Times New Roman"/>
          <w:sz w:val="24"/>
          <w:szCs w:val="24"/>
        </w:rPr>
        <w:t>,</w:t>
      </w:r>
    </w:p>
    <w:p w:rsidR="00F44836" w:rsidRPr="0008112C" w:rsidRDefault="00C91304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 xml:space="preserve">informácie o lekárskych </w:t>
      </w:r>
      <w:r w:rsidR="00A113AC" w:rsidRPr="0008112C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Pr="0008112C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241AAE" w:rsidRPr="0008112C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4C730C" w:rsidRPr="0008112C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241AAE" w:rsidRPr="0008112C">
        <w:rPr>
          <w:rFonts w:ascii="Times New Roman" w:hAnsi="Times New Roman" w:cs="Times New Roman"/>
          <w:sz w:val="24"/>
          <w:szCs w:val="24"/>
        </w:rPr>
        <w:t xml:space="preserve">, </w:t>
      </w:r>
      <w:r w:rsidR="00444892" w:rsidRPr="0008112C">
        <w:rPr>
          <w:rFonts w:ascii="Times New Roman" w:hAnsi="Times New Roman" w:cs="Times New Roman"/>
          <w:sz w:val="24"/>
          <w:szCs w:val="24"/>
        </w:rPr>
        <w:t>periodicit</w:t>
      </w:r>
      <w:r w:rsidRPr="0008112C">
        <w:rPr>
          <w:rFonts w:ascii="Times New Roman" w:hAnsi="Times New Roman" w:cs="Times New Roman"/>
          <w:sz w:val="24"/>
          <w:szCs w:val="24"/>
        </w:rPr>
        <w:t>a, spôsob zabezpečenia)</w:t>
      </w:r>
      <w:r w:rsidR="00A113AC" w:rsidRPr="0008112C">
        <w:rPr>
          <w:rFonts w:ascii="Times New Roman" w:hAnsi="Times New Roman" w:cs="Times New Roman"/>
          <w:sz w:val="24"/>
          <w:szCs w:val="24"/>
        </w:rPr>
        <w:t>,</w:t>
      </w:r>
    </w:p>
    <w:p w:rsidR="00A113AC" w:rsidRPr="0008112C" w:rsidRDefault="00A113AC" w:rsidP="00BE2D2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A113AC" w:rsidRPr="0008112C" w:rsidRDefault="00A113AC" w:rsidP="00BE2D26">
      <w:pPr>
        <w:ind w:left="360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Forma škol</w:t>
      </w:r>
      <w:r w:rsidR="003E07A8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A113AC" w:rsidRPr="0008112C" w:rsidRDefault="003E07A8" w:rsidP="00BE2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Frekvencia školenia</w:t>
      </w:r>
    </w:p>
    <w:p w:rsidR="00634C0A" w:rsidRPr="0008112C" w:rsidRDefault="00634C0A" w:rsidP="00BE2D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67A" w:rsidRPr="0008112C" w:rsidRDefault="00C0267A" w:rsidP="009E403A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b/>
          <w:sz w:val="24"/>
          <w:szCs w:val="24"/>
        </w:rPr>
        <w:t>Príloh</w:t>
      </w:r>
      <w:r w:rsidR="009E403A">
        <w:rPr>
          <w:rFonts w:ascii="Times New Roman" w:hAnsi="Times New Roman" w:cs="Times New Roman"/>
          <w:b/>
          <w:sz w:val="24"/>
          <w:szCs w:val="24"/>
        </w:rPr>
        <w:t>a</w:t>
      </w:r>
      <w:r w:rsidRPr="0008112C">
        <w:rPr>
          <w:rFonts w:ascii="Times New Roman" w:hAnsi="Times New Roman" w:cs="Times New Roman"/>
          <w:b/>
          <w:sz w:val="24"/>
          <w:szCs w:val="24"/>
        </w:rPr>
        <w:t>:</w:t>
      </w:r>
      <w:r w:rsidR="009E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2C">
        <w:rPr>
          <w:rFonts w:ascii="Times New Roman" w:hAnsi="Times New Roman" w:cs="Times New Roman"/>
          <w:sz w:val="24"/>
          <w:szCs w:val="24"/>
        </w:rPr>
        <w:t>Posudok o riziku</w:t>
      </w:r>
    </w:p>
    <w:p w:rsidR="00A113AC" w:rsidRPr="0008112C" w:rsidRDefault="00A113AC" w:rsidP="00BE2D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13AC" w:rsidRPr="0008112C" w:rsidRDefault="00A113AC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C91304">
      <w:pPr>
        <w:ind w:left="360"/>
        <w:rPr>
          <w:rFonts w:ascii="Times New Roman" w:hAnsi="Times New Roman" w:cs="Times New Roman"/>
          <w:sz w:val="24"/>
          <w:szCs w:val="24"/>
        </w:rPr>
      </w:pPr>
      <w:r w:rsidRPr="0008112C">
        <w:rPr>
          <w:rFonts w:ascii="Times New Roman" w:hAnsi="Times New Roman" w:cs="Times New Roman"/>
          <w:sz w:val="24"/>
          <w:szCs w:val="24"/>
        </w:rPr>
        <w:t>Dátum:</w:t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Pr="0008112C">
        <w:rPr>
          <w:rFonts w:ascii="Times New Roman" w:hAnsi="Times New Roman" w:cs="Times New Roman"/>
          <w:sz w:val="24"/>
          <w:szCs w:val="24"/>
        </w:rPr>
        <w:tab/>
      </w:r>
      <w:r w:rsidR="00665AA6">
        <w:rPr>
          <w:rFonts w:ascii="Times New Roman" w:hAnsi="Times New Roman" w:cs="Times New Roman"/>
          <w:sz w:val="24"/>
          <w:szCs w:val="24"/>
        </w:rPr>
        <w:t>pečiatka a podpis prevádzkovateľa</w:t>
      </w:r>
    </w:p>
    <w:p w:rsidR="00286AA5" w:rsidRDefault="00286AA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AA5" w:rsidRDefault="00286AA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AA5" w:rsidRDefault="00286AA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AA5" w:rsidRDefault="00286AA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AA5" w:rsidRDefault="00286AA5" w:rsidP="00286AA5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286AA5" w:rsidRPr="0008112C" w:rsidRDefault="00286AA5" w:rsidP="00C9130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C0A" w:rsidRPr="004541A2" w:rsidRDefault="00634C0A" w:rsidP="00282483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34C0A" w:rsidRPr="004541A2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99B"/>
    <w:multiLevelType w:val="hybridMultilevel"/>
    <w:tmpl w:val="F1109E86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43186"/>
    <w:rsid w:val="00062C52"/>
    <w:rsid w:val="0008112C"/>
    <w:rsid w:val="000B00FE"/>
    <w:rsid w:val="000C7CCF"/>
    <w:rsid w:val="000E44C8"/>
    <w:rsid w:val="000E6EA2"/>
    <w:rsid w:val="000F1A87"/>
    <w:rsid w:val="00120912"/>
    <w:rsid w:val="00146E67"/>
    <w:rsid w:val="001528F5"/>
    <w:rsid w:val="001927EA"/>
    <w:rsid w:val="00193DB8"/>
    <w:rsid w:val="001D48A9"/>
    <w:rsid w:val="001F4472"/>
    <w:rsid w:val="0020133E"/>
    <w:rsid w:val="0020631D"/>
    <w:rsid w:val="00214011"/>
    <w:rsid w:val="00240AF9"/>
    <w:rsid w:val="00241AAE"/>
    <w:rsid w:val="00253116"/>
    <w:rsid w:val="00282483"/>
    <w:rsid w:val="00286AA5"/>
    <w:rsid w:val="002C7788"/>
    <w:rsid w:val="002D118A"/>
    <w:rsid w:val="002D38FF"/>
    <w:rsid w:val="002F3139"/>
    <w:rsid w:val="0032305D"/>
    <w:rsid w:val="003310A4"/>
    <w:rsid w:val="00354FC0"/>
    <w:rsid w:val="0038189F"/>
    <w:rsid w:val="0038228F"/>
    <w:rsid w:val="003E07A8"/>
    <w:rsid w:val="00402312"/>
    <w:rsid w:val="00423A60"/>
    <w:rsid w:val="004308DF"/>
    <w:rsid w:val="0044204F"/>
    <w:rsid w:val="00444892"/>
    <w:rsid w:val="004541A2"/>
    <w:rsid w:val="004A14C3"/>
    <w:rsid w:val="004C06FF"/>
    <w:rsid w:val="004C5374"/>
    <w:rsid w:val="004C730C"/>
    <w:rsid w:val="004D3EB3"/>
    <w:rsid w:val="005011BC"/>
    <w:rsid w:val="005228CA"/>
    <w:rsid w:val="0053778A"/>
    <w:rsid w:val="00552774"/>
    <w:rsid w:val="005549ED"/>
    <w:rsid w:val="005607F6"/>
    <w:rsid w:val="00574607"/>
    <w:rsid w:val="005A2E05"/>
    <w:rsid w:val="005A3D64"/>
    <w:rsid w:val="00606919"/>
    <w:rsid w:val="00634C0A"/>
    <w:rsid w:val="00653E00"/>
    <w:rsid w:val="00665AA6"/>
    <w:rsid w:val="006B0A21"/>
    <w:rsid w:val="006B1CCC"/>
    <w:rsid w:val="006C0EA0"/>
    <w:rsid w:val="006D1B2C"/>
    <w:rsid w:val="006E594E"/>
    <w:rsid w:val="00700A1E"/>
    <w:rsid w:val="00750779"/>
    <w:rsid w:val="00760B6E"/>
    <w:rsid w:val="00777AAA"/>
    <w:rsid w:val="007A6686"/>
    <w:rsid w:val="007B514D"/>
    <w:rsid w:val="007C3818"/>
    <w:rsid w:val="007E5DD6"/>
    <w:rsid w:val="008375D2"/>
    <w:rsid w:val="00904BDA"/>
    <w:rsid w:val="009134E3"/>
    <w:rsid w:val="009478E1"/>
    <w:rsid w:val="00983EF7"/>
    <w:rsid w:val="009A7346"/>
    <w:rsid w:val="009D2BD5"/>
    <w:rsid w:val="009E20CA"/>
    <w:rsid w:val="009E2944"/>
    <w:rsid w:val="009E403A"/>
    <w:rsid w:val="00A113AC"/>
    <w:rsid w:val="00A33A77"/>
    <w:rsid w:val="00A450CA"/>
    <w:rsid w:val="00A833B2"/>
    <w:rsid w:val="00AC015C"/>
    <w:rsid w:val="00AC262E"/>
    <w:rsid w:val="00AC3A16"/>
    <w:rsid w:val="00AF7987"/>
    <w:rsid w:val="00B13AEC"/>
    <w:rsid w:val="00B13FB7"/>
    <w:rsid w:val="00B17439"/>
    <w:rsid w:val="00B81E36"/>
    <w:rsid w:val="00BA4A2A"/>
    <w:rsid w:val="00BE2D26"/>
    <w:rsid w:val="00C0267A"/>
    <w:rsid w:val="00C6363F"/>
    <w:rsid w:val="00C7217E"/>
    <w:rsid w:val="00C74DEA"/>
    <w:rsid w:val="00C91304"/>
    <w:rsid w:val="00C94C6B"/>
    <w:rsid w:val="00CB2534"/>
    <w:rsid w:val="00CB62E8"/>
    <w:rsid w:val="00D00DAA"/>
    <w:rsid w:val="00D60FD8"/>
    <w:rsid w:val="00D77D47"/>
    <w:rsid w:val="00D95A9A"/>
    <w:rsid w:val="00DD7CC2"/>
    <w:rsid w:val="00E33D4C"/>
    <w:rsid w:val="00EA0388"/>
    <w:rsid w:val="00EA2DC4"/>
    <w:rsid w:val="00EE71F9"/>
    <w:rsid w:val="00F00866"/>
    <w:rsid w:val="00F02A61"/>
    <w:rsid w:val="00F24779"/>
    <w:rsid w:val="00F30F88"/>
    <w:rsid w:val="00F41246"/>
    <w:rsid w:val="00F44836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34DB"/>
  <w15:docId w15:val="{F7C0D6A4-553B-452F-9BFF-D486E25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FC94-E937-4F47-BABE-D00D72D5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45</cp:revision>
  <cp:lastPrinted>2019-10-25T09:37:00Z</cp:lastPrinted>
  <dcterms:created xsi:type="dcterms:W3CDTF">2019-09-17T06:00:00Z</dcterms:created>
  <dcterms:modified xsi:type="dcterms:W3CDTF">2019-10-28T09:58:00Z</dcterms:modified>
</cp:coreProperties>
</file>