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8A" w:rsidRDefault="0093288A" w:rsidP="000F07A9">
      <w:pPr>
        <w:rPr>
          <w:sz w:val="22"/>
          <w:szCs w:val="22"/>
        </w:rPr>
      </w:pPr>
    </w:p>
    <w:p w:rsidR="00B618BE" w:rsidRDefault="00B618BE" w:rsidP="00B618BE">
      <w:pPr>
        <w:spacing w:line="276" w:lineRule="auto"/>
        <w:jc w:val="both"/>
        <w:rPr>
          <w:b/>
          <w:color w:val="000000"/>
        </w:rPr>
      </w:pPr>
    </w:p>
    <w:p w:rsidR="00D93E11" w:rsidRPr="008402A5" w:rsidRDefault="00D93E11" w:rsidP="00B618BE">
      <w:pPr>
        <w:spacing w:line="276" w:lineRule="auto"/>
        <w:jc w:val="both"/>
        <w:rPr>
          <w:b/>
          <w:color w:val="000000"/>
          <w:sz w:val="32"/>
          <w:szCs w:val="32"/>
        </w:rPr>
      </w:pPr>
      <w:r w:rsidRPr="008402A5">
        <w:rPr>
          <w:b/>
          <w:color w:val="000000"/>
          <w:sz w:val="32"/>
          <w:szCs w:val="32"/>
        </w:rPr>
        <w:t>V bazénoch musia mať plavky i tí najmenší, deti treba mať neustále pod dohľadom</w:t>
      </w:r>
    </w:p>
    <w:p w:rsidR="000F07A9" w:rsidRPr="00B618BE" w:rsidRDefault="000F07A9" w:rsidP="00B618BE">
      <w:pPr>
        <w:spacing w:line="276" w:lineRule="auto"/>
        <w:jc w:val="both"/>
        <w:rPr>
          <w:b/>
          <w:color w:val="000000"/>
        </w:rPr>
      </w:pPr>
    </w:p>
    <w:p w:rsidR="001B6EB4" w:rsidRDefault="00D93E11" w:rsidP="00B618BE">
      <w:pPr>
        <w:spacing w:line="276" w:lineRule="auto"/>
        <w:jc w:val="both"/>
        <w:rPr>
          <w:color w:val="000000" w:themeColor="text1"/>
        </w:rPr>
      </w:pPr>
      <w:r w:rsidRPr="00692EE8">
        <w:rPr>
          <w:color w:val="000000"/>
        </w:rPr>
        <w:t>Deti je potrebné pre</w:t>
      </w:r>
      <w:r w:rsidR="001B6EB4" w:rsidRPr="00692EE8">
        <w:rPr>
          <w:color w:val="000000"/>
        </w:rPr>
        <w:t xml:space="preserve">d vstupom do bazéna osprchovať, rovnako treba </w:t>
      </w:r>
      <w:r w:rsidRPr="00692EE8">
        <w:rPr>
          <w:color w:val="000000"/>
        </w:rPr>
        <w:t xml:space="preserve">postupovať </w:t>
      </w:r>
      <w:r w:rsidR="00692EE8">
        <w:rPr>
          <w:color w:val="000000"/>
        </w:rPr>
        <w:t xml:space="preserve">                               </w:t>
      </w:r>
      <w:r w:rsidRPr="00692EE8">
        <w:rPr>
          <w:color w:val="000000"/>
        </w:rPr>
        <w:t>aj po ukončení kúpa</w:t>
      </w:r>
      <w:r w:rsidR="00193C21" w:rsidRPr="00692EE8">
        <w:rPr>
          <w:color w:val="000000"/>
        </w:rPr>
        <w:t xml:space="preserve">nia – vtedy je vhodné použiť klasické </w:t>
      </w:r>
      <w:r w:rsidR="001B6EB4" w:rsidRPr="00692EE8">
        <w:rPr>
          <w:color w:val="000000"/>
        </w:rPr>
        <w:t>mydlo</w:t>
      </w:r>
      <w:r w:rsidR="00193C21" w:rsidRPr="00692EE8">
        <w:rPr>
          <w:color w:val="000000"/>
        </w:rPr>
        <w:t xml:space="preserve">, </w:t>
      </w:r>
      <w:r w:rsidR="001B6EB4" w:rsidRPr="00692EE8">
        <w:rPr>
          <w:color w:val="000000"/>
        </w:rPr>
        <w:t>ktoré zabezpečí odstránenie bakteriálnej mikroflóry z</w:t>
      </w:r>
      <w:r w:rsidR="000C74BB" w:rsidRPr="00692EE8">
        <w:rPr>
          <w:color w:val="000000"/>
        </w:rPr>
        <w:t> </w:t>
      </w:r>
      <w:r w:rsidR="001B6EB4" w:rsidRPr="00692EE8">
        <w:rPr>
          <w:color w:val="000000"/>
        </w:rPr>
        <w:t>kože</w:t>
      </w:r>
      <w:r w:rsidR="000C74BB" w:rsidRPr="00692EE8">
        <w:rPr>
          <w:color w:val="000000"/>
        </w:rPr>
        <w:t xml:space="preserve"> a</w:t>
      </w:r>
      <w:r w:rsidR="00193C21" w:rsidRPr="00692EE8">
        <w:rPr>
          <w:color w:val="000000"/>
        </w:rPr>
        <w:t xml:space="preserve"> zbaví </w:t>
      </w:r>
      <w:r w:rsidR="00004C5F" w:rsidRPr="00692EE8">
        <w:rPr>
          <w:color w:val="000000"/>
        </w:rPr>
        <w:t xml:space="preserve">zvyškov chlóru. </w:t>
      </w:r>
      <w:r w:rsidRPr="00692EE8">
        <w:rPr>
          <w:color w:val="000000"/>
        </w:rPr>
        <w:t xml:space="preserve">Dôkladné osprchovanie </w:t>
      </w:r>
      <w:r w:rsidR="008F6A48" w:rsidRPr="00692EE8">
        <w:rPr>
          <w:color w:val="000000" w:themeColor="text1"/>
        </w:rPr>
        <w:t xml:space="preserve">pred vstupom do bazéna </w:t>
      </w:r>
      <w:r w:rsidRPr="00692EE8">
        <w:rPr>
          <w:color w:val="000000" w:themeColor="text1"/>
        </w:rPr>
        <w:t>môže znížiť riziko kon</w:t>
      </w:r>
      <w:r w:rsidR="001B6EB4" w:rsidRPr="00692EE8">
        <w:rPr>
          <w:color w:val="000000" w:themeColor="text1"/>
        </w:rPr>
        <w:t xml:space="preserve">taminácie vody až desaťnásobne. </w:t>
      </w:r>
    </w:p>
    <w:p w:rsidR="00712FC3" w:rsidRPr="00692EE8" w:rsidRDefault="00712FC3" w:rsidP="00B618BE">
      <w:pPr>
        <w:spacing w:line="276" w:lineRule="auto"/>
        <w:jc w:val="both"/>
        <w:rPr>
          <w:color w:val="000000" w:themeColor="text1"/>
        </w:rPr>
      </w:pPr>
    </w:p>
    <w:p w:rsidR="00B13E26" w:rsidRDefault="00B13E26" w:rsidP="00B13E26">
      <w:pPr>
        <w:spacing w:line="276" w:lineRule="auto"/>
        <w:jc w:val="both"/>
        <w:rPr>
          <w:bCs/>
          <w:color w:val="000000"/>
        </w:rPr>
      </w:pPr>
      <w:r>
        <w:rPr>
          <w:b/>
          <w:i/>
          <w:color w:val="000000"/>
        </w:rPr>
        <w:t>„</w:t>
      </w:r>
      <w:r w:rsidR="001B6EB4" w:rsidRPr="00B13E26">
        <w:rPr>
          <w:b/>
          <w:i/>
          <w:color w:val="000000"/>
        </w:rPr>
        <w:t xml:space="preserve">Do troch rokov </w:t>
      </w:r>
      <w:r w:rsidR="00B618BE" w:rsidRPr="00B13E26">
        <w:rPr>
          <w:b/>
          <w:i/>
          <w:color w:val="000000"/>
        </w:rPr>
        <w:t xml:space="preserve">dieťaťa </w:t>
      </w:r>
      <w:r w:rsidR="001B6EB4" w:rsidRPr="00B13E26">
        <w:rPr>
          <w:b/>
          <w:i/>
          <w:color w:val="000000"/>
        </w:rPr>
        <w:t>je potrebné mať v bazénoch plavky s priliehavou gumičkou okolo bruška a</w:t>
      </w:r>
      <w:r w:rsidR="00193C21" w:rsidRPr="00B13E26">
        <w:rPr>
          <w:b/>
          <w:i/>
          <w:color w:val="000000"/>
        </w:rPr>
        <w:t> </w:t>
      </w:r>
      <w:r w:rsidR="001B6EB4" w:rsidRPr="00B13E26">
        <w:rPr>
          <w:b/>
          <w:i/>
          <w:color w:val="000000"/>
        </w:rPr>
        <w:t>stehien</w:t>
      </w:r>
      <w:r w:rsidR="00193C21" w:rsidRPr="00B13E26">
        <w:rPr>
          <w:b/>
          <w:i/>
          <w:color w:val="000000"/>
        </w:rPr>
        <w:t xml:space="preserve">. </w:t>
      </w:r>
      <w:r w:rsidR="001B6EB4" w:rsidRPr="00B13E26">
        <w:rPr>
          <w:b/>
          <w:i/>
          <w:color w:val="000000"/>
        </w:rPr>
        <w:t>Kúpanie nahých detí nie je z hygienických dôvodov vhodné</w:t>
      </w:r>
      <w:r w:rsidR="00193C21" w:rsidRPr="00B13E26">
        <w:rPr>
          <w:b/>
          <w:i/>
          <w:color w:val="000000"/>
        </w:rPr>
        <w:t>. Minuloročnú letnú</w:t>
      </w:r>
      <w:r w:rsidR="00A210CB" w:rsidRPr="00B13E26">
        <w:rPr>
          <w:b/>
          <w:i/>
          <w:color w:val="000000"/>
        </w:rPr>
        <w:t xml:space="preserve"> kúpaciu sezónu mali práve detské bazény najčastejšie problém s kvalitou vody </w:t>
      </w:r>
      <w:r w:rsidR="00692EE8">
        <w:rPr>
          <w:b/>
          <w:i/>
          <w:color w:val="000000"/>
        </w:rPr>
        <w:t xml:space="preserve">                            </w:t>
      </w:r>
      <w:r w:rsidR="00A210CB" w:rsidRPr="00B13E26">
        <w:rPr>
          <w:b/>
          <w:i/>
          <w:color w:val="000000"/>
        </w:rPr>
        <w:t>na kúpanie</w:t>
      </w:r>
      <w:r>
        <w:rPr>
          <w:b/>
          <w:i/>
          <w:color w:val="000000"/>
        </w:rPr>
        <w:t xml:space="preserve">,“ </w:t>
      </w:r>
      <w:r w:rsidRPr="006B5B0D">
        <w:rPr>
          <w:bCs/>
          <w:color w:val="000000"/>
        </w:rPr>
        <w:t>vysvetlila RNDr. Zuzana Valovičová z Odboru hygieny životného prostredia Úradu verejného zdravotníctva SR.</w:t>
      </w:r>
    </w:p>
    <w:p w:rsidR="00712FC3" w:rsidRPr="006B5B0D" w:rsidRDefault="00712FC3" w:rsidP="00B13E26">
      <w:pPr>
        <w:spacing w:line="276" w:lineRule="auto"/>
        <w:jc w:val="both"/>
        <w:rPr>
          <w:bCs/>
          <w:color w:val="000000"/>
        </w:rPr>
      </w:pPr>
    </w:p>
    <w:p w:rsidR="00B13E26" w:rsidRPr="00B13E26" w:rsidRDefault="001B6EB4" w:rsidP="00B618BE">
      <w:pPr>
        <w:spacing w:line="276" w:lineRule="auto"/>
        <w:jc w:val="both"/>
        <w:rPr>
          <w:color w:val="000000"/>
        </w:rPr>
      </w:pPr>
      <w:r w:rsidRPr="00B13E26">
        <w:rPr>
          <w:color w:val="000000"/>
        </w:rPr>
        <w:t xml:space="preserve">Tých najmenších je nevyhnutné </w:t>
      </w:r>
      <w:r w:rsidR="00B618BE" w:rsidRPr="00B13E26">
        <w:rPr>
          <w:color w:val="000000"/>
        </w:rPr>
        <w:t xml:space="preserve">počas pobytu vo vode </w:t>
      </w:r>
      <w:r w:rsidRPr="00B13E26">
        <w:rPr>
          <w:color w:val="000000"/>
        </w:rPr>
        <w:t xml:space="preserve">stále upozorňovať na </w:t>
      </w:r>
      <w:r w:rsidR="00FA6398" w:rsidRPr="00B13E26">
        <w:rPr>
          <w:color w:val="000000"/>
        </w:rPr>
        <w:t xml:space="preserve">používanie toalety, </w:t>
      </w:r>
      <w:r w:rsidR="00193C21" w:rsidRPr="00B13E26">
        <w:rPr>
          <w:color w:val="000000"/>
        </w:rPr>
        <w:t xml:space="preserve">rodič sa ich má pýtať </w:t>
      </w:r>
      <w:r w:rsidRPr="00B13E26">
        <w:rPr>
          <w:color w:val="000000"/>
        </w:rPr>
        <w:t>na fyziologické potreby</w:t>
      </w:r>
      <w:r w:rsidR="008815A8">
        <w:rPr>
          <w:color w:val="000000"/>
        </w:rPr>
        <w:t xml:space="preserve">, </w:t>
      </w:r>
      <w:r w:rsidR="00FA6398" w:rsidRPr="00B13E26">
        <w:rPr>
          <w:color w:val="000000"/>
        </w:rPr>
        <w:t xml:space="preserve">pretože </w:t>
      </w:r>
      <w:r w:rsidRPr="00B13E26">
        <w:rPr>
          <w:color w:val="000000"/>
        </w:rPr>
        <w:t xml:space="preserve">v zápale hry môžu </w:t>
      </w:r>
      <w:r w:rsidR="00692EE8">
        <w:rPr>
          <w:color w:val="000000"/>
        </w:rPr>
        <w:t xml:space="preserve">                                na ne zabudnúť. </w:t>
      </w:r>
      <w:r w:rsidRPr="00B13E26">
        <w:rPr>
          <w:color w:val="000000"/>
        </w:rPr>
        <w:t xml:space="preserve">Rovnako dôležité je upozorňovať na zákaz pitia vody z bazéna, </w:t>
      </w:r>
      <w:r w:rsidR="00692EE8">
        <w:rPr>
          <w:color w:val="000000"/>
        </w:rPr>
        <w:t xml:space="preserve">                        deťom </w:t>
      </w:r>
      <w:r w:rsidRPr="00B13E26">
        <w:rPr>
          <w:color w:val="000000"/>
        </w:rPr>
        <w:t>je potrebné veku primeraným spôsobom vysvetliť, prečo to robiť nemá</w:t>
      </w:r>
      <w:r w:rsidR="00B13E26" w:rsidRPr="00B13E26">
        <w:rPr>
          <w:color w:val="000000"/>
        </w:rPr>
        <w:t>.</w:t>
      </w:r>
    </w:p>
    <w:p w:rsidR="004D7116" w:rsidRDefault="001B6EB4" w:rsidP="00B618BE">
      <w:pPr>
        <w:spacing w:line="276" w:lineRule="auto"/>
        <w:jc w:val="both"/>
        <w:rPr>
          <w:color w:val="000000"/>
        </w:rPr>
      </w:pPr>
      <w:r w:rsidRPr="00B618BE">
        <w:rPr>
          <w:b/>
          <w:color w:val="000000"/>
        </w:rPr>
        <w:t>Špeci</w:t>
      </w:r>
      <w:r w:rsidR="004D7116" w:rsidRPr="00B618BE">
        <w:rPr>
          <w:b/>
          <w:color w:val="000000"/>
        </w:rPr>
        <w:t xml:space="preserve">álne treba dbať na hygienu rúk, </w:t>
      </w:r>
      <w:r w:rsidRPr="00B618BE">
        <w:rPr>
          <w:b/>
          <w:color w:val="000000"/>
        </w:rPr>
        <w:t xml:space="preserve">najmä tí najmenší si ich vkladajú do úst, </w:t>
      </w:r>
      <w:r w:rsidR="00692EE8">
        <w:rPr>
          <w:b/>
          <w:color w:val="000000"/>
        </w:rPr>
        <w:t xml:space="preserve">                         </w:t>
      </w:r>
      <w:r w:rsidRPr="00B618BE">
        <w:rPr>
          <w:b/>
          <w:color w:val="000000"/>
        </w:rPr>
        <w:t>čím sa ľahšie šíri infekcia</w:t>
      </w:r>
      <w:r w:rsidR="000C74BB" w:rsidRPr="00B618BE">
        <w:rPr>
          <w:b/>
          <w:color w:val="000000"/>
        </w:rPr>
        <w:t>.</w:t>
      </w:r>
      <w:r w:rsidR="000C74BB" w:rsidRPr="00B618BE">
        <w:rPr>
          <w:color w:val="000000"/>
        </w:rPr>
        <w:t xml:space="preserve"> </w:t>
      </w:r>
      <w:r w:rsidRPr="00B618BE">
        <w:rPr>
          <w:color w:val="000000"/>
        </w:rPr>
        <w:t xml:space="preserve">Ochorenia, </w:t>
      </w:r>
      <w:r w:rsidR="004D7116" w:rsidRPr="00B618BE">
        <w:rPr>
          <w:color w:val="000000"/>
        </w:rPr>
        <w:t xml:space="preserve">ktoré môžu deti na </w:t>
      </w:r>
      <w:r w:rsidRPr="00B618BE">
        <w:rPr>
          <w:color w:val="000000"/>
        </w:rPr>
        <w:t xml:space="preserve">kúpaliskách potrápiť, sú rovnaké ako u dospelých. Pre nezrelú detskú imunitu však dochádza k nakazeniu rýchlejšie </w:t>
      </w:r>
      <w:r w:rsidR="00692EE8">
        <w:rPr>
          <w:color w:val="000000"/>
        </w:rPr>
        <w:t xml:space="preserve">                         </w:t>
      </w:r>
      <w:r w:rsidRPr="00B618BE">
        <w:rPr>
          <w:color w:val="000000"/>
        </w:rPr>
        <w:t>a so závažnejšími prejavmi.</w:t>
      </w:r>
      <w:r w:rsidR="000C74BB" w:rsidRPr="00B618BE">
        <w:rPr>
          <w:b/>
          <w:i/>
          <w:color w:val="000000"/>
        </w:rPr>
        <w:t xml:space="preserve"> </w:t>
      </w:r>
      <w:r w:rsidRPr="00B618BE">
        <w:rPr>
          <w:color w:val="000000"/>
        </w:rPr>
        <w:t xml:space="preserve">Deti by rovnako ako dospelí nemali </w:t>
      </w:r>
      <w:r w:rsidRPr="00202F9F">
        <w:rPr>
          <w:color w:val="000000"/>
        </w:rPr>
        <w:t>vstup</w:t>
      </w:r>
      <w:r w:rsidR="00DC0E72">
        <w:rPr>
          <w:color w:val="000000"/>
        </w:rPr>
        <w:t xml:space="preserve">ovať do vody,                              </w:t>
      </w:r>
      <w:r w:rsidR="00B618BE" w:rsidRPr="00202F9F">
        <w:rPr>
          <w:color w:val="000000"/>
        </w:rPr>
        <w:t xml:space="preserve">ak sa necítia </w:t>
      </w:r>
      <w:r w:rsidR="00202F9F" w:rsidRPr="00202F9F">
        <w:rPr>
          <w:color w:val="000000"/>
        </w:rPr>
        <w:t xml:space="preserve">byť </w:t>
      </w:r>
      <w:r w:rsidR="00B618BE" w:rsidRPr="00202F9F">
        <w:rPr>
          <w:color w:val="000000"/>
        </w:rPr>
        <w:t>v</w:t>
      </w:r>
      <w:r w:rsidR="00202F9F" w:rsidRPr="00202F9F">
        <w:rPr>
          <w:color w:val="000000"/>
        </w:rPr>
        <w:t> </w:t>
      </w:r>
      <w:r w:rsidR="00B618BE" w:rsidRPr="00202F9F">
        <w:rPr>
          <w:color w:val="000000"/>
        </w:rPr>
        <w:t>dobrom</w:t>
      </w:r>
      <w:r w:rsidR="00202F9F">
        <w:rPr>
          <w:color w:val="000000"/>
        </w:rPr>
        <w:t xml:space="preserve"> </w:t>
      </w:r>
      <w:r w:rsidRPr="00B618BE">
        <w:rPr>
          <w:color w:val="000000"/>
        </w:rPr>
        <w:t>zdravotnom stave</w:t>
      </w:r>
      <w:r w:rsidR="00FA6398" w:rsidRPr="00B618BE">
        <w:rPr>
          <w:color w:val="000000"/>
        </w:rPr>
        <w:t xml:space="preserve"> (</w:t>
      </w:r>
      <w:r w:rsidR="000C74BB" w:rsidRPr="00202F9F">
        <w:rPr>
          <w:color w:val="000000"/>
        </w:rPr>
        <w:t>m</w:t>
      </w:r>
      <w:r w:rsidR="00B618BE" w:rsidRPr="00202F9F">
        <w:rPr>
          <w:color w:val="000000"/>
        </w:rPr>
        <w:t>ohli by</w:t>
      </w:r>
      <w:r w:rsidR="00202F9F">
        <w:rPr>
          <w:color w:val="000000"/>
        </w:rPr>
        <w:t xml:space="preserve"> </w:t>
      </w:r>
      <w:r w:rsidR="00FA6398" w:rsidRPr="00B618BE">
        <w:rPr>
          <w:color w:val="000000"/>
        </w:rPr>
        <w:t xml:space="preserve">šíriť prenosné </w:t>
      </w:r>
      <w:r w:rsidR="000C74BB" w:rsidRPr="00B618BE">
        <w:rPr>
          <w:color w:val="000000"/>
        </w:rPr>
        <w:t>ochorenie</w:t>
      </w:r>
      <w:r w:rsidR="00FA6398" w:rsidRPr="00B618BE">
        <w:rPr>
          <w:color w:val="000000"/>
        </w:rPr>
        <w:t>)</w:t>
      </w:r>
      <w:r w:rsidR="000C74BB" w:rsidRPr="00B618BE">
        <w:rPr>
          <w:color w:val="000000"/>
        </w:rPr>
        <w:t xml:space="preserve"> </w:t>
      </w:r>
      <w:r w:rsidR="00DC0E72">
        <w:rPr>
          <w:color w:val="000000"/>
        </w:rPr>
        <w:t xml:space="preserve">                          </w:t>
      </w:r>
      <w:r w:rsidR="000C74BB" w:rsidRPr="00B618BE">
        <w:rPr>
          <w:color w:val="000000"/>
        </w:rPr>
        <w:t>a</w:t>
      </w:r>
      <w:r w:rsidR="008F6A48">
        <w:rPr>
          <w:color w:val="000000"/>
        </w:rPr>
        <w:t> </w:t>
      </w:r>
      <w:r w:rsidR="008F6A48" w:rsidRPr="00CF2582">
        <w:rPr>
          <w:color w:val="000000" w:themeColor="text1"/>
        </w:rPr>
        <w:t>s</w:t>
      </w:r>
      <w:r w:rsidR="008F6A48" w:rsidRPr="008F6A48">
        <w:rPr>
          <w:color w:val="FF0000"/>
        </w:rPr>
        <w:t xml:space="preserve"> </w:t>
      </w:r>
      <w:r w:rsidR="000C74BB" w:rsidRPr="00B618BE">
        <w:rPr>
          <w:color w:val="000000"/>
        </w:rPr>
        <w:t xml:space="preserve">porušenou </w:t>
      </w:r>
      <w:r w:rsidRPr="00B618BE">
        <w:rPr>
          <w:color w:val="000000"/>
        </w:rPr>
        <w:t>pokožkou</w:t>
      </w:r>
      <w:r w:rsidR="00FA6398" w:rsidRPr="00B618BE">
        <w:rPr>
          <w:color w:val="000000"/>
        </w:rPr>
        <w:t xml:space="preserve"> (</w:t>
      </w:r>
      <w:r w:rsidR="004D7116" w:rsidRPr="00B618BE">
        <w:rPr>
          <w:color w:val="000000"/>
        </w:rPr>
        <w:t xml:space="preserve">môže byť </w:t>
      </w:r>
      <w:r w:rsidR="00FA6398" w:rsidRPr="00B618BE">
        <w:rPr>
          <w:color w:val="000000"/>
        </w:rPr>
        <w:t>vstupnou bránou infekcie).</w:t>
      </w:r>
    </w:p>
    <w:p w:rsidR="00712FC3" w:rsidRPr="00B618BE" w:rsidRDefault="00712FC3" w:rsidP="00B618BE">
      <w:pPr>
        <w:spacing w:line="276" w:lineRule="auto"/>
        <w:jc w:val="both"/>
        <w:rPr>
          <w:color w:val="000000"/>
        </w:rPr>
      </w:pPr>
    </w:p>
    <w:p w:rsidR="004D7116" w:rsidRPr="00B618BE" w:rsidRDefault="0049265A" w:rsidP="00B618BE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Vodou vo </w:t>
      </w:r>
      <w:r w:rsidR="004D7116" w:rsidRPr="00B618BE">
        <w:rPr>
          <w:color w:val="000000"/>
        </w:rPr>
        <w:t xml:space="preserve">verejných bazénoch sa najčastejšie šíria pôvodcovia črevných nákaz, </w:t>
      </w:r>
      <w:r w:rsidR="001F0863">
        <w:rPr>
          <w:color w:val="000000"/>
        </w:rPr>
        <w:t xml:space="preserve">                            </w:t>
      </w:r>
      <w:r w:rsidR="004D7116" w:rsidRPr="00B618BE">
        <w:rPr>
          <w:color w:val="000000"/>
        </w:rPr>
        <w:t>ktoré vyvolávajú hna</w:t>
      </w:r>
      <w:r w:rsidR="001978B5">
        <w:rPr>
          <w:color w:val="000000"/>
        </w:rPr>
        <w:t xml:space="preserve">čky najmä u detí, tiež vírusové </w:t>
      </w:r>
      <w:r w:rsidR="004D7116" w:rsidRPr="00B618BE">
        <w:rPr>
          <w:color w:val="000000"/>
        </w:rPr>
        <w:t xml:space="preserve">ochorenia ako sú zápaly očných spojoviek, vírusový zápal pečene typu A. Možno sa nakaziť aj parazitárnymi červami </w:t>
      </w:r>
      <w:r w:rsidR="001F0863">
        <w:rPr>
          <w:color w:val="000000"/>
        </w:rPr>
        <w:t xml:space="preserve">                 </w:t>
      </w:r>
      <w:r w:rsidR="004D7116" w:rsidRPr="00B618BE">
        <w:rPr>
          <w:color w:val="000000"/>
        </w:rPr>
        <w:t xml:space="preserve">(mrľa ľudská, škrkavka detská). Deti a dospelí sú na umelých kúpaliskách vystavení </w:t>
      </w:r>
      <w:r w:rsidR="001F0863">
        <w:rPr>
          <w:color w:val="000000"/>
        </w:rPr>
        <w:t xml:space="preserve">                             </w:t>
      </w:r>
      <w:r w:rsidR="004D7116" w:rsidRPr="00B618BE">
        <w:rPr>
          <w:color w:val="000000"/>
        </w:rPr>
        <w:t>aj pôsobeniu mikroskopických húb, plesní a kvasiniek, ktoré vyvolávajú povrchové ochorenia kože, nechtov, vlasov a slizníc a prejavujú sa úporným svrbením.</w:t>
      </w:r>
      <w:r w:rsidR="00B618BE">
        <w:rPr>
          <w:color w:val="000000"/>
        </w:rPr>
        <w:t xml:space="preserve"> </w:t>
      </w:r>
      <w:r w:rsidR="004D7116" w:rsidRPr="00B618BE">
        <w:rPr>
          <w:color w:val="000000"/>
        </w:rPr>
        <w:t>Ide najmä o rôzne typy dermatitíd, urologické aj gynekologické infekcie.</w:t>
      </w:r>
    </w:p>
    <w:p w:rsidR="00712FC3" w:rsidRDefault="00712FC3" w:rsidP="00B618BE">
      <w:pPr>
        <w:pStyle w:val="Normlnywebov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4D7116" w:rsidRPr="00B618BE" w:rsidRDefault="004D7116" w:rsidP="00B618BE">
      <w:pPr>
        <w:pStyle w:val="Normlnywebov"/>
        <w:spacing w:before="0" w:beforeAutospacing="0" w:after="0" w:afterAutospacing="0" w:line="276" w:lineRule="auto"/>
        <w:jc w:val="both"/>
        <w:rPr>
          <w:color w:val="000000"/>
        </w:rPr>
      </w:pPr>
      <w:r w:rsidRPr="00B618BE">
        <w:rPr>
          <w:b/>
          <w:color w:val="000000"/>
        </w:rPr>
        <w:t xml:space="preserve">Veľmi malé deti, respektíve deti s predispozíciami na vznik alergií sú obzvlášť citlivé </w:t>
      </w:r>
      <w:r w:rsidR="00750741">
        <w:rPr>
          <w:b/>
          <w:color w:val="000000"/>
        </w:rPr>
        <w:t xml:space="preserve">               </w:t>
      </w:r>
      <w:r w:rsidRPr="00B618BE">
        <w:rPr>
          <w:b/>
          <w:color w:val="000000"/>
        </w:rPr>
        <w:t>na nadmernú prítomnosť chlóru.</w:t>
      </w:r>
      <w:r w:rsidRPr="00B618BE">
        <w:rPr>
          <w:color w:val="000000"/>
        </w:rPr>
        <w:t xml:space="preserve"> Ide o podráždenie pokožky vo forme začervenania alebo ekzému, podráždenie slizníc dýchacieho systému</w:t>
      </w:r>
      <w:r w:rsidR="00193C21" w:rsidRPr="00B618BE">
        <w:rPr>
          <w:color w:val="000000"/>
        </w:rPr>
        <w:t xml:space="preserve"> vo forme dráždivého kašľa či podráždenie </w:t>
      </w:r>
      <w:r w:rsidRPr="00B618BE">
        <w:rPr>
          <w:color w:val="000000"/>
        </w:rPr>
        <w:t>očných spojiviek vo forme nepríjemného štípania očí, začervenania a slzenia.</w:t>
      </w:r>
    </w:p>
    <w:p w:rsidR="00712FC3" w:rsidRDefault="004D7116" w:rsidP="00B618BE">
      <w:pPr>
        <w:pStyle w:val="Normlnywebov"/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 w:rsidRPr="00B618BE">
        <w:rPr>
          <w:b/>
          <w:i/>
          <w:color w:val="000000"/>
        </w:rPr>
        <w:t xml:space="preserve">„Platná vyhláška pre kúpaliská limituje množstvo chlóru podľa teploty bazénov </w:t>
      </w:r>
      <w:r w:rsidR="00692EE8">
        <w:rPr>
          <w:b/>
          <w:i/>
          <w:color w:val="000000"/>
        </w:rPr>
        <w:t xml:space="preserve">                          </w:t>
      </w:r>
      <w:r w:rsidRPr="00B618BE">
        <w:rPr>
          <w:b/>
          <w:i/>
          <w:color w:val="000000"/>
        </w:rPr>
        <w:t xml:space="preserve">a prevádzkovateľ kúpaliska musí počas dňa sledovať a dodržiavať povolené množstvá, ktoré sú považované </w:t>
      </w:r>
      <w:r w:rsidR="00905E96" w:rsidRPr="00B618BE">
        <w:rPr>
          <w:b/>
          <w:i/>
          <w:color w:val="000000"/>
        </w:rPr>
        <w:t xml:space="preserve">za zdravotne vyhovujúce. </w:t>
      </w:r>
      <w:r w:rsidRPr="00B618BE">
        <w:rPr>
          <w:b/>
          <w:i/>
          <w:color w:val="000000"/>
        </w:rPr>
        <w:t xml:space="preserve">Prísnejšie limity obsahu chlóru sú stanovené vzhľadom na </w:t>
      </w:r>
      <w:r w:rsidR="00712FC3">
        <w:rPr>
          <w:b/>
          <w:i/>
          <w:color w:val="000000"/>
        </w:rPr>
        <w:t xml:space="preserve"> </w:t>
      </w:r>
      <w:r w:rsidRPr="00B618BE">
        <w:rPr>
          <w:b/>
          <w:i/>
          <w:color w:val="000000"/>
        </w:rPr>
        <w:t xml:space="preserve">citlivosť </w:t>
      </w:r>
      <w:r w:rsidR="00712FC3">
        <w:rPr>
          <w:b/>
          <w:i/>
          <w:color w:val="000000"/>
        </w:rPr>
        <w:t xml:space="preserve"> </w:t>
      </w:r>
      <w:r w:rsidRPr="00B618BE">
        <w:rPr>
          <w:b/>
          <w:i/>
          <w:color w:val="000000"/>
        </w:rPr>
        <w:t xml:space="preserve">detského </w:t>
      </w:r>
      <w:r w:rsidR="00712FC3">
        <w:rPr>
          <w:b/>
          <w:i/>
          <w:color w:val="000000"/>
        </w:rPr>
        <w:t xml:space="preserve"> </w:t>
      </w:r>
      <w:r w:rsidRPr="00B618BE">
        <w:rPr>
          <w:b/>
          <w:i/>
          <w:color w:val="000000"/>
        </w:rPr>
        <w:t xml:space="preserve">organizmu </w:t>
      </w:r>
      <w:r w:rsidR="00712FC3">
        <w:rPr>
          <w:b/>
          <w:i/>
          <w:color w:val="000000"/>
        </w:rPr>
        <w:t xml:space="preserve">  </w:t>
      </w:r>
      <w:r w:rsidRPr="00B618BE">
        <w:rPr>
          <w:b/>
          <w:i/>
          <w:color w:val="000000"/>
        </w:rPr>
        <w:t xml:space="preserve">pre bazény </w:t>
      </w:r>
      <w:r w:rsidR="00712FC3">
        <w:rPr>
          <w:b/>
          <w:i/>
          <w:color w:val="000000"/>
        </w:rPr>
        <w:t xml:space="preserve"> </w:t>
      </w:r>
      <w:r w:rsidRPr="00B618BE">
        <w:rPr>
          <w:b/>
          <w:i/>
          <w:color w:val="000000"/>
        </w:rPr>
        <w:t xml:space="preserve">im </w:t>
      </w:r>
      <w:r w:rsidR="00712FC3">
        <w:rPr>
          <w:b/>
          <w:i/>
          <w:color w:val="000000"/>
        </w:rPr>
        <w:t xml:space="preserve"> </w:t>
      </w:r>
      <w:r w:rsidRPr="00B618BE">
        <w:rPr>
          <w:b/>
          <w:i/>
          <w:color w:val="000000"/>
        </w:rPr>
        <w:t xml:space="preserve">určené. </w:t>
      </w:r>
      <w:r w:rsidR="00712FC3">
        <w:rPr>
          <w:b/>
          <w:i/>
          <w:color w:val="000000"/>
        </w:rPr>
        <w:t xml:space="preserve"> </w:t>
      </w:r>
      <w:r w:rsidRPr="00B618BE">
        <w:rPr>
          <w:b/>
          <w:i/>
          <w:color w:val="000000"/>
        </w:rPr>
        <w:t>V </w:t>
      </w:r>
      <w:r w:rsidR="00712FC3">
        <w:rPr>
          <w:b/>
          <w:i/>
          <w:color w:val="000000"/>
        </w:rPr>
        <w:t xml:space="preserve">  </w:t>
      </w:r>
      <w:r w:rsidRPr="00B618BE">
        <w:rPr>
          <w:b/>
          <w:i/>
          <w:color w:val="000000"/>
        </w:rPr>
        <w:t xml:space="preserve">praxi </w:t>
      </w:r>
      <w:r w:rsidR="00712FC3">
        <w:rPr>
          <w:b/>
          <w:i/>
          <w:color w:val="000000"/>
        </w:rPr>
        <w:t xml:space="preserve"> s</w:t>
      </w:r>
      <w:r w:rsidRPr="00B618BE">
        <w:rPr>
          <w:b/>
          <w:i/>
          <w:color w:val="000000"/>
        </w:rPr>
        <w:t xml:space="preserve">a </w:t>
      </w:r>
      <w:r w:rsidR="00712FC3">
        <w:rPr>
          <w:b/>
          <w:i/>
          <w:color w:val="000000"/>
        </w:rPr>
        <w:t xml:space="preserve"> </w:t>
      </w:r>
      <w:r w:rsidRPr="00B618BE">
        <w:rPr>
          <w:b/>
          <w:i/>
          <w:color w:val="000000"/>
        </w:rPr>
        <w:t xml:space="preserve">orgány </w:t>
      </w:r>
    </w:p>
    <w:p w:rsidR="00712FC3" w:rsidRDefault="00712FC3" w:rsidP="00B618BE">
      <w:pPr>
        <w:pStyle w:val="Normlnywebov"/>
        <w:spacing w:before="0" w:beforeAutospacing="0" w:after="0" w:afterAutospacing="0" w:line="276" w:lineRule="auto"/>
        <w:jc w:val="both"/>
        <w:rPr>
          <w:b/>
          <w:i/>
          <w:color w:val="000000"/>
        </w:rPr>
      </w:pPr>
    </w:p>
    <w:p w:rsidR="00712FC3" w:rsidRDefault="00712FC3" w:rsidP="00B618BE">
      <w:pPr>
        <w:pStyle w:val="Normlnywebov"/>
        <w:spacing w:before="0" w:beforeAutospacing="0" w:after="0" w:afterAutospacing="0" w:line="276" w:lineRule="auto"/>
        <w:jc w:val="both"/>
        <w:rPr>
          <w:b/>
          <w:i/>
          <w:color w:val="000000"/>
        </w:rPr>
      </w:pPr>
    </w:p>
    <w:p w:rsidR="00B618BE" w:rsidRPr="00B618BE" w:rsidRDefault="004D7116" w:rsidP="00B618BE">
      <w:pPr>
        <w:pStyle w:val="Normlnywebov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B618BE">
        <w:rPr>
          <w:b/>
          <w:i/>
          <w:color w:val="000000"/>
        </w:rPr>
        <w:t>verejného zdravotníctva stretávajú pri výkone štátneho zdravotného dozoru</w:t>
      </w:r>
      <w:r w:rsidR="00346C17" w:rsidRPr="00B618BE">
        <w:rPr>
          <w:b/>
          <w:i/>
          <w:color w:val="000000"/>
        </w:rPr>
        <w:t xml:space="preserve"> s prekračovaním hodnôt chlóru. J</w:t>
      </w:r>
      <w:r w:rsidRPr="00B618BE">
        <w:rPr>
          <w:b/>
          <w:i/>
          <w:color w:val="000000"/>
        </w:rPr>
        <w:t xml:space="preserve">eho množstvo zvyšujú prevádzkovatelia najmä z preventívnych dôvodov v období najväčšej návštevnosti. Po takomto zistení </w:t>
      </w:r>
      <w:r w:rsidR="00692EE8">
        <w:rPr>
          <w:b/>
          <w:i/>
          <w:color w:val="000000"/>
        </w:rPr>
        <w:t xml:space="preserve">                              </w:t>
      </w:r>
      <w:r w:rsidRPr="00B618BE">
        <w:rPr>
          <w:b/>
          <w:i/>
          <w:color w:val="000000"/>
        </w:rPr>
        <w:t>je prevádzkovateľom nariadený výkon účinných opatrení na nápravu</w:t>
      </w:r>
      <w:r w:rsidRPr="00B618BE">
        <w:rPr>
          <w:bCs/>
          <w:i/>
          <w:color w:val="000000"/>
        </w:rPr>
        <w:t>,“ </w:t>
      </w:r>
      <w:r w:rsidRPr="00B618BE">
        <w:rPr>
          <w:bCs/>
          <w:color w:val="000000"/>
        </w:rPr>
        <w:t>uvied</w:t>
      </w:r>
      <w:r w:rsidR="00B618BE" w:rsidRPr="00B618BE">
        <w:rPr>
          <w:bCs/>
          <w:color w:val="000000"/>
        </w:rPr>
        <w:t xml:space="preserve">ol </w:t>
      </w:r>
      <w:r w:rsidR="00B618BE" w:rsidRPr="00202F9F">
        <w:rPr>
          <w:bCs/>
          <w:color w:val="000000"/>
        </w:rPr>
        <w:t>Ján Mikas, hlavný hygienik SR.</w:t>
      </w:r>
    </w:p>
    <w:p w:rsidR="00942F42" w:rsidRDefault="00942F42" w:rsidP="00B618BE">
      <w:pPr>
        <w:pStyle w:val="Normlnywebov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D93E11" w:rsidRPr="00B618BE" w:rsidRDefault="00D93E11" w:rsidP="00B618BE">
      <w:pPr>
        <w:pStyle w:val="Normlnywebov"/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 w:rsidRPr="00B618BE">
        <w:rPr>
          <w:b/>
          <w:color w:val="000000"/>
        </w:rPr>
        <w:t>Nespoliehajte sa iba na plavčíka</w:t>
      </w:r>
    </w:p>
    <w:p w:rsidR="00942F42" w:rsidRDefault="000C74BB" w:rsidP="00B618BE">
      <w:pPr>
        <w:spacing w:line="276" w:lineRule="auto"/>
        <w:jc w:val="both"/>
        <w:rPr>
          <w:color w:val="000000" w:themeColor="text1"/>
        </w:rPr>
      </w:pPr>
      <w:r w:rsidRPr="00B13E26">
        <w:rPr>
          <w:color w:val="000000" w:themeColor="text1"/>
        </w:rPr>
        <w:t xml:space="preserve">Pri voľbe plochy na kúpanie </w:t>
      </w:r>
      <w:r w:rsidR="00223912" w:rsidRPr="00B13E26">
        <w:rPr>
          <w:color w:val="000000" w:themeColor="text1"/>
        </w:rPr>
        <w:t xml:space="preserve">s deťmi </w:t>
      </w:r>
      <w:r w:rsidRPr="00B13E26">
        <w:rPr>
          <w:color w:val="000000" w:themeColor="text1"/>
        </w:rPr>
        <w:t>treba dať prednosť lokalite s pravidelnou kontrolou vody a</w:t>
      </w:r>
      <w:r w:rsidR="00B13E26" w:rsidRPr="00B13E26">
        <w:rPr>
          <w:color w:val="000000" w:themeColor="text1"/>
        </w:rPr>
        <w:t> </w:t>
      </w:r>
      <w:r w:rsidRPr="00B13E26">
        <w:rPr>
          <w:color w:val="000000" w:themeColor="text1"/>
        </w:rPr>
        <w:t>plavčíkom</w:t>
      </w:r>
      <w:r w:rsidR="00C320B0">
        <w:rPr>
          <w:color w:val="000000" w:themeColor="text1"/>
        </w:rPr>
        <w:t>.</w:t>
      </w:r>
      <w:r w:rsidR="002D14BE">
        <w:rPr>
          <w:color w:val="000000" w:themeColor="text1"/>
        </w:rPr>
        <w:t xml:space="preserve"> </w:t>
      </w:r>
      <w:r w:rsidRPr="00B13E26">
        <w:rPr>
          <w:color w:val="000000" w:themeColor="text1"/>
        </w:rPr>
        <w:t>Rovnako treba myslieť na zvýšenú</w:t>
      </w:r>
      <w:r w:rsidR="00FA6398" w:rsidRPr="00B13E26">
        <w:rPr>
          <w:color w:val="000000" w:themeColor="text1"/>
        </w:rPr>
        <w:t xml:space="preserve"> koncentráciu zo strany rodičov, </w:t>
      </w:r>
      <w:r w:rsidR="00692EE8">
        <w:rPr>
          <w:color w:val="000000" w:themeColor="text1"/>
        </w:rPr>
        <w:t xml:space="preserve">                           </w:t>
      </w:r>
      <w:r w:rsidR="00FA6398" w:rsidRPr="00B13E26">
        <w:rPr>
          <w:color w:val="000000" w:themeColor="text1"/>
        </w:rPr>
        <w:t xml:space="preserve">pretože i </w:t>
      </w:r>
      <w:r w:rsidR="004D7116" w:rsidRPr="00B13E26">
        <w:rPr>
          <w:color w:val="000000" w:themeColor="text1"/>
        </w:rPr>
        <w:t>malá nepozor</w:t>
      </w:r>
      <w:r w:rsidR="00942F42">
        <w:rPr>
          <w:color w:val="000000" w:themeColor="text1"/>
        </w:rPr>
        <w:t>nosť môže mať fatálne následky.</w:t>
      </w:r>
    </w:p>
    <w:p w:rsidR="00942F42" w:rsidRPr="00942F42" w:rsidRDefault="00942F42" w:rsidP="00942F42">
      <w:pPr>
        <w:pStyle w:val="Normlnywebov"/>
        <w:spacing w:before="0" w:beforeAutospacing="0" w:after="0" w:afterAutospacing="0" w:line="276" w:lineRule="auto"/>
        <w:jc w:val="both"/>
        <w:rPr>
          <w:color w:val="000000"/>
        </w:rPr>
      </w:pPr>
      <w:r w:rsidRPr="00942F42">
        <w:rPr>
          <w:b/>
          <w:i/>
          <w:color w:val="000000" w:themeColor="text1"/>
        </w:rPr>
        <w:t>„</w:t>
      </w:r>
      <w:r w:rsidR="004D7116" w:rsidRPr="00942F42">
        <w:rPr>
          <w:b/>
          <w:i/>
          <w:color w:val="000000" w:themeColor="text1"/>
        </w:rPr>
        <w:t xml:space="preserve">Rodičia by sa </w:t>
      </w:r>
      <w:r w:rsidR="00223912" w:rsidRPr="00942F42">
        <w:rPr>
          <w:b/>
          <w:i/>
          <w:color w:val="000000" w:themeColor="text1"/>
        </w:rPr>
        <w:t xml:space="preserve">však </w:t>
      </w:r>
      <w:r w:rsidR="004D7116" w:rsidRPr="00942F42">
        <w:rPr>
          <w:b/>
          <w:i/>
          <w:color w:val="000000" w:themeColor="text1"/>
        </w:rPr>
        <w:t>nemali spoliehať iba na pozornosť plavčíka či iných ľudí.</w:t>
      </w:r>
      <w:r w:rsidR="00FA6398" w:rsidRPr="00942F42">
        <w:rPr>
          <w:b/>
          <w:i/>
          <w:color w:val="000000" w:themeColor="text1"/>
        </w:rPr>
        <w:t xml:space="preserve"> </w:t>
      </w:r>
      <w:r w:rsidR="00692EE8">
        <w:rPr>
          <w:b/>
          <w:i/>
          <w:color w:val="000000" w:themeColor="text1"/>
        </w:rPr>
        <w:t xml:space="preserve">                         </w:t>
      </w:r>
      <w:r w:rsidR="00D93E11" w:rsidRPr="00942F42">
        <w:rPr>
          <w:b/>
          <w:i/>
          <w:color w:val="000000" w:themeColor="text1"/>
        </w:rPr>
        <w:t>Užitočné je aj používanie kúpacích pomôcok – kolies alebo rukávnikov, ktorých kvali</w:t>
      </w:r>
      <w:r w:rsidR="00FA6398" w:rsidRPr="00942F42">
        <w:rPr>
          <w:b/>
          <w:i/>
          <w:color w:val="000000" w:themeColor="text1"/>
        </w:rPr>
        <w:t xml:space="preserve">tu </w:t>
      </w:r>
      <w:r w:rsidR="00C320B0">
        <w:rPr>
          <w:b/>
          <w:i/>
          <w:color w:val="000000" w:themeColor="text1"/>
        </w:rPr>
        <w:t xml:space="preserve">                </w:t>
      </w:r>
      <w:r w:rsidR="00FA6398" w:rsidRPr="00942F42">
        <w:rPr>
          <w:b/>
          <w:i/>
          <w:color w:val="000000" w:themeColor="text1"/>
        </w:rPr>
        <w:t xml:space="preserve">by mal dospelý vyskúšať minimálne večer </w:t>
      </w:r>
      <w:r w:rsidR="00D93E11" w:rsidRPr="00942F42">
        <w:rPr>
          <w:b/>
          <w:i/>
          <w:color w:val="000000" w:themeColor="text1"/>
        </w:rPr>
        <w:t>pred používaním</w:t>
      </w:r>
      <w:r w:rsidR="00FA6398" w:rsidRPr="00942F42">
        <w:rPr>
          <w:b/>
          <w:i/>
          <w:color w:val="000000" w:themeColor="text1"/>
        </w:rPr>
        <w:t xml:space="preserve">. </w:t>
      </w:r>
      <w:r w:rsidR="00E423BA" w:rsidRPr="00942F42">
        <w:rPr>
          <w:b/>
          <w:i/>
          <w:color w:val="000000" w:themeColor="text1"/>
        </w:rPr>
        <w:t xml:space="preserve">Ak rodič potrebuje ísť mimo dohľadu detí, </w:t>
      </w:r>
      <w:r w:rsidR="00D93E11" w:rsidRPr="00942F42">
        <w:rPr>
          <w:b/>
          <w:i/>
          <w:color w:val="000000" w:themeColor="text1"/>
        </w:rPr>
        <w:t>musí zais</w:t>
      </w:r>
      <w:r w:rsidR="00FA6398" w:rsidRPr="00942F42">
        <w:rPr>
          <w:b/>
          <w:i/>
          <w:color w:val="000000" w:themeColor="text1"/>
        </w:rPr>
        <w:t xml:space="preserve">tiť dozor inou dospelou osobou. </w:t>
      </w:r>
      <w:r w:rsidR="00D93E11" w:rsidRPr="00942F42">
        <w:rPr>
          <w:b/>
          <w:i/>
          <w:color w:val="000000" w:themeColor="text1"/>
        </w:rPr>
        <w:t xml:space="preserve">Pri pobyte na loďke, nafukovacom matraci či šliapacom bicykli musí mať dieťa vždy záchrannú vestu či rukávniky. </w:t>
      </w:r>
      <w:r w:rsidR="00692EE8">
        <w:rPr>
          <w:b/>
          <w:i/>
          <w:color w:val="000000" w:themeColor="text1"/>
        </w:rPr>
        <w:t xml:space="preserve">                    </w:t>
      </w:r>
      <w:r w:rsidR="00D93E11" w:rsidRPr="00942F42">
        <w:rPr>
          <w:b/>
          <w:i/>
          <w:color w:val="000000" w:themeColor="text1"/>
        </w:rPr>
        <w:t xml:space="preserve">Zvykať na vodu by si malo už v nízkom veku, čo najskôr ho treba učiť aj plávať, </w:t>
      </w:r>
      <w:r w:rsidR="002D14BE">
        <w:rPr>
          <w:b/>
          <w:i/>
          <w:color w:val="000000" w:themeColor="text1"/>
        </w:rPr>
        <w:t xml:space="preserve">                    </w:t>
      </w:r>
      <w:r w:rsidR="00D93E11" w:rsidRPr="00942F42">
        <w:rPr>
          <w:b/>
          <w:i/>
          <w:color w:val="000000" w:themeColor="text1"/>
        </w:rPr>
        <w:t>pretože aj začiatočník má lepšiu šancu udržať sa nad hladin</w:t>
      </w:r>
      <w:r>
        <w:rPr>
          <w:b/>
          <w:i/>
          <w:color w:val="000000" w:themeColor="text1"/>
        </w:rPr>
        <w:t xml:space="preserve">ou, kým sa k nemu dostane pomoc,“ </w:t>
      </w:r>
      <w:r w:rsidRPr="00942F42">
        <w:rPr>
          <w:color w:val="000000" w:themeColor="text1"/>
        </w:rPr>
        <w:t xml:space="preserve">povedala </w:t>
      </w:r>
      <w:r w:rsidRPr="00942F42">
        <w:rPr>
          <w:color w:val="000000"/>
        </w:rPr>
        <w:t>RNDr. Zuzana Valovičová.</w:t>
      </w:r>
    </w:p>
    <w:p w:rsidR="00942F42" w:rsidRDefault="00942F42" w:rsidP="00B618BE">
      <w:pPr>
        <w:spacing w:line="276" w:lineRule="auto"/>
        <w:jc w:val="both"/>
        <w:rPr>
          <w:b/>
          <w:color w:val="000000"/>
        </w:rPr>
      </w:pPr>
    </w:p>
    <w:p w:rsidR="00D93E11" w:rsidRPr="00B618BE" w:rsidRDefault="00D93E11" w:rsidP="00B618BE">
      <w:pPr>
        <w:spacing w:line="276" w:lineRule="auto"/>
        <w:jc w:val="both"/>
        <w:rPr>
          <w:color w:val="000000"/>
        </w:rPr>
      </w:pPr>
      <w:r w:rsidRPr="00B618BE">
        <w:rPr>
          <w:b/>
          <w:color w:val="000000"/>
        </w:rPr>
        <w:t>Deti pri pobyte vonku robia hluk, preto by mal rodič okamžite s</w:t>
      </w:r>
      <w:r w:rsidR="002D14BE">
        <w:rPr>
          <w:b/>
          <w:color w:val="000000"/>
        </w:rPr>
        <w:t xml:space="preserve">kontrolovať situáciu v prípade, že nastalo ticho. </w:t>
      </w:r>
      <w:r w:rsidR="00E423BA" w:rsidRPr="00B618BE">
        <w:rPr>
          <w:b/>
          <w:color w:val="000000"/>
        </w:rPr>
        <w:t xml:space="preserve">Topiaci sa človek </w:t>
      </w:r>
      <w:r w:rsidRPr="00B618BE">
        <w:rPr>
          <w:b/>
          <w:color w:val="000000"/>
        </w:rPr>
        <w:t>nevolá o pomoc.</w:t>
      </w:r>
      <w:r w:rsidRPr="00B618BE">
        <w:rPr>
          <w:color w:val="000000"/>
        </w:rPr>
        <w:t xml:space="preserve"> </w:t>
      </w:r>
      <w:r w:rsidR="00E423BA" w:rsidRPr="00B618BE">
        <w:rPr>
          <w:color w:val="000000"/>
        </w:rPr>
        <w:t xml:space="preserve">Až na výnimky </w:t>
      </w:r>
      <w:r w:rsidR="00692EE8">
        <w:rPr>
          <w:color w:val="000000"/>
        </w:rPr>
        <w:t xml:space="preserve">                             </w:t>
      </w:r>
      <w:r w:rsidR="00E423BA" w:rsidRPr="00B618BE">
        <w:rPr>
          <w:color w:val="000000"/>
        </w:rPr>
        <w:t xml:space="preserve">nie je </w:t>
      </w:r>
      <w:r w:rsidRPr="00B618BE">
        <w:rPr>
          <w:color w:val="000000"/>
        </w:rPr>
        <w:t>v takejto situácii fyziologicky schopný volať o ňu, ústa t</w:t>
      </w:r>
      <w:r w:rsidR="00E423BA" w:rsidRPr="00B618BE">
        <w:rPr>
          <w:color w:val="000000"/>
        </w:rPr>
        <w:t xml:space="preserve">opiaceho </w:t>
      </w:r>
      <w:r w:rsidRPr="00B618BE">
        <w:rPr>
          <w:color w:val="000000"/>
        </w:rPr>
        <w:t xml:space="preserve">sa striedavo noria </w:t>
      </w:r>
      <w:r w:rsidR="002D14BE">
        <w:rPr>
          <w:color w:val="000000"/>
        </w:rPr>
        <w:t xml:space="preserve">    </w:t>
      </w:r>
      <w:r w:rsidRPr="00B618BE">
        <w:rPr>
          <w:color w:val="000000"/>
        </w:rPr>
        <w:t>pod hladinou a znova sa objavujú nad hladinou. Topiaci nemôže mávať rukami, inštinktívna reakcia ho totiž núti rozpažiť a rukami tlačiť proti vodnej hladine. Človek zápasiaci o život nemôže „zastaviť“ topenie sa a vykonávať spontánne činnosti ako je kývanie rukami o pomoc či plávanie smerom k záchrancovi.</w:t>
      </w:r>
    </w:p>
    <w:p w:rsidR="00D93E11" w:rsidRPr="00B618BE" w:rsidRDefault="00D93E11" w:rsidP="00B618BE">
      <w:pPr>
        <w:spacing w:line="276" w:lineRule="auto"/>
        <w:jc w:val="both"/>
        <w:rPr>
          <w:color w:val="000000"/>
        </w:rPr>
      </w:pPr>
    </w:p>
    <w:p w:rsidR="00D93E11" w:rsidRPr="00B618BE" w:rsidRDefault="00D93E11" w:rsidP="00B618BE">
      <w:pPr>
        <w:spacing w:line="276" w:lineRule="auto"/>
        <w:jc w:val="both"/>
        <w:rPr>
          <w:b/>
          <w:color w:val="000000"/>
        </w:rPr>
      </w:pPr>
      <w:r w:rsidRPr="00B618BE">
        <w:rPr>
          <w:b/>
          <w:color w:val="000000"/>
        </w:rPr>
        <w:t xml:space="preserve">Ako rozpoznať, že sa niekto topí? </w:t>
      </w:r>
    </w:p>
    <w:p w:rsidR="00D93E11" w:rsidRPr="00B618BE" w:rsidRDefault="00D93E11" w:rsidP="00B618BE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B618BE">
        <w:rPr>
          <w:color w:val="000000"/>
        </w:rPr>
        <w:t>hlava je nízko vo vode</w:t>
      </w:r>
      <w:r w:rsidR="0025238A" w:rsidRPr="00B618BE">
        <w:rPr>
          <w:color w:val="000000"/>
        </w:rPr>
        <w:t xml:space="preserve">, ústa sú otvorené </w:t>
      </w:r>
      <w:r w:rsidRPr="00B618BE">
        <w:rPr>
          <w:color w:val="000000"/>
        </w:rPr>
        <w:t>na úrovni vodnej hladiny</w:t>
      </w:r>
    </w:p>
    <w:p w:rsidR="00D93E11" w:rsidRPr="00B618BE" w:rsidRDefault="00D93E11" w:rsidP="00B618BE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B618BE">
        <w:rPr>
          <w:color w:val="000000"/>
        </w:rPr>
        <w:t>oči sú sklenené, prázdne a neschopné zaostriť, prípadne sú zavreté</w:t>
      </w:r>
    </w:p>
    <w:p w:rsidR="00D93E11" w:rsidRPr="00B618BE" w:rsidRDefault="00D93E11" w:rsidP="00B618BE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B618BE">
        <w:rPr>
          <w:color w:val="000000"/>
        </w:rPr>
        <w:t>dýchanie je rýchle, topiaci lapá po dychu</w:t>
      </w:r>
    </w:p>
    <w:p w:rsidR="00D93E11" w:rsidRPr="00B618BE" w:rsidRDefault="00D93E11" w:rsidP="00B618BE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B618BE">
        <w:rPr>
          <w:color w:val="000000"/>
        </w:rPr>
        <w:t>človek má snahu otočiť sa na chrbát a plávať určitým smerom ale bez úspechu</w:t>
      </w:r>
    </w:p>
    <w:p w:rsidR="00942F42" w:rsidRDefault="00942F42" w:rsidP="00B618BE">
      <w:pPr>
        <w:spacing w:line="276" w:lineRule="auto"/>
        <w:jc w:val="both"/>
        <w:rPr>
          <w:color w:val="000000"/>
        </w:rPr>
      </w:pPr>
      <w:bookmarkStart w:id="0" w:name="_GoBack"/>
      <w:bookmarkEnd w:id="0"/>
    </w:p>
    <w:p w:rsidR="00D93E11" w:rsidRPr="00B618BE" w:rsidRDefault="00D93E11" w:rsidP="00B618BE">
      <w:pPr>
        <w:spacing w:line="276" w:lineRule="auto"/>
        <w:jc w:val="both"/>
        <w:rPr>
          <w:b/>
          <w:color w:val="000000"/>
          <w:u w:val="single"/>
        </w:rPr>
      </w:pPr>
      <w:r w:rsidRPr="00B618BE">
        <w:rPr>
          <w:b/>
          <w:color w:val="000000"/>
        </w:rPr>
        <w:t>Prvá pomoc dieťaťu</w:t>
      </w:r>
    </w:p>
    <w:p w:rsidR="00D93E11" w:rsidRPr="00B618BE" w:rsidRDefault="00D93E11" w:rsidP="00B618BE">
      <w:pPr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B618BE">
        <w:rPr>
          <w:color w:val="000000"/>
        </w:rPr>
        <w:t>ak dieťa nedýcha, okamžite začnite s oživovaním, priemerný človek vydrží bez kyslíka len dve až tri minúty</w:t>
      </w:r>
    </w:p>
    <w:p w:rsidR="00D93E11" w:rsidRPr="00B618BE" w:rsidRDefault="00D93E11" w:rsidP="00B618BE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B618BE">
        <w:rPr>
          <w:color w:val="000000"/>
        </w:rPr>
        <w:t>činnosť srdca obnovíte stláčaním hrudníka v jeho strede rýchlosťou viac ako 100-krát za minútu, a to jednou alebo dvomi dlaňami u detí do hĺbky 1/3 hrudníka, u dospelých do hĺbky štyri až päť centimetrov</w:t>
      </w:r>
    </w:p>
    <w:p w:rsidR="00D93E11" w:rsidRPr="00B618BE" w:rsidRDefault="00D93E11" w:rsidP="00B618BE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B618BE">
        <w:rPr>
          <w:color w:val="000000"/>
        </w:rPr>
        <w:t>kompresie hrudníka a dýchanie striedajte v pomere 30:2, kým nezačne dýchať</w:t>
      </w:r>
      <w:r w:rsidR="006B5B0D">
        <w:rPr>
          <w:color w:val="000000"/>
        </w:rPr>
        <w:t xml:space="preserve"> </w:t>
      </w:r>
      <w:r w:rsidRPr="00B618BE">
        <w:rPr>
          <w:color w:val="000000"/>
        </w:rPr>
        <w:t>(počas vdychu mu stlačte nosové otvory)</w:t>
      </w:r>
    </w:p>
    <w:p w:rsidR="00D93E11" w:rsidRDefault="00D93E11" w:rsidP="00B618BE">
      <w:pPr>
        <w:spacing w:line="276" w:lineRule="auto"/>
        <w:jc w:val="both"/>
        <w:rPr>
          <w:color w:val="000000"/>
        </w:rPr>
      </w:pPr>
    </w:p>
    <w:p w:rsidR="00942F42" w:rsidRPr="00B618BE" w:rsidRDefault="00942F42" w:rsidP="00B618BE">
      <w:pPr>
        <w:spacing w:line="276" w:lineRule="auto"/>
        <w:jc w:val="both"/>
        <w:rPr>
          <w:color w:val="000000"/>
        </w:rPr>
      </w:pPr>
    </w:p>
    <w:p w:rsidR="00D93E11" w:rsidRPr="00B618BE" w:rsidRDefault="00D93E11" w:rsidP="00B618BE">
      <w:pPr>
        <w:spacing w:line="276" w:lineRule="auto"/>
        <w:jc w:val="both"/>
        <w:rPr>
          <w:b/>
          <w:color w:val="000000"/>
        </w:rPr>
      </w:pPr>
      <w:r w:rsidRPr="00B618BE">
        <w:rPr>
          <w:b/>
          <w:color w:val="000000"/>
        </w:rPr>
        <w:t xml:space="preserve">Základné zásady zdravotne bezpečného kúpania sa </w:t>
      </w:r>
    </w:p>
    <w:p w:rsidR="00B618BE" w:rsidRPr="00B618BE" w:rsidRDefault="00B618BE" w:rsidP="00B618BE">
      <w:pPr>
        <w:pStyle w:val="Normlnywebov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eastAsia="Calibri"/>
          <w:b/>
          <w:bCs/>
          <w:i/>
          <w:iCs/>
          <w:color w:val="000000"/>
          <w:lang w:eastAsia="en-US"/>
        </w:rPr>
        <w:t>„</w:t>
      </w:r>
      <w:r w:rsidR="00D93E11" w:rsidRPr="00B618BE">
        <w:rPr>
          <w:rFonts w:eastAsia="Calibri"/>
          <w:b/>
          <w:bCs/>
          <w:i/>
          <w:iCs/>
          <w:color w:val="000000"/>
          <w:lang w:eastAsia="en-US"/>
        </w:rPr>
        <w:t>Najbezpečnejšie je kúpať sa na oficiálne prevádzkovaných kúpaliskách a na vodných plochách, ktorých kvalitu monitorujú orgány verejného zdravotníctva.</w:t>
      </w:r>
      <w:r w:rsidR="00905E96" w:rsidRPr="00B618BE">
        <w:rPr>
          <w:rFonts w:eastAsia="Calibri"/>
          <w:b/>
          <w:bCs/>
          <w:i/>
          <w:iCs/>
          <w:color w:val="000000"/>
          <w:lang w:eastAsia="en-US"/>
        </w:rPr>
        <w:t xml:space="preserve"> Kúpanie vo vodných plochách s neorganizovanou rekreáciou je na vlastné riziko.</w:t>
      </w:r>
      <w:r w:rsidRPr="00B618BE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="00D93E11" w:rsidRPr="00B618BE">
        <w:rPr>
          <w:rFonts w:eastAsia="Calibri"/>
          <w:b/>
          <w:bCs/>
          <w:i/>
          <w:iCs/>
          <w:color w:val="000000"/>
          <w:lang w:eastAsia="en-US"/>
        </w:rPr>
        <w:t>Pred návštevou kúpalísk s povolenou prevádzkou sa informujte o ich aktuálnom stave</w:t>
      </w:r>
      <w:r w:rsidRPr="00202F9F">
        <w:rPr>
          <w:rFonts w:eastAsia="Calibri"/>
          <w:b/>
          <w:bCs/>
          <w:i/>
          <w:iCs/>
          <w:color w:val="000000"/>
          <w:lang w:eastAsia="en-US"/>
        </w:rPr>
        <w:t xml:space="preserve">,“ </w:t>
      </w:r>
      <w:r w:rsidRPr="00202F9F">
        <w:rPr>
          <w:rFonts w:eastAsia="Calibri"/>
          <w:color w:val="000000"/>
          <w:lang w:eastAsia="en-US"/>
        </w:rPr>
        <w:t>uvied</w:t>
      </w:r>
      <w:r w:rsidRPr="00202F9F">
        <w:rPr>
          <w:color w:val="000000"/>
        </w:rPr>
        <w:t>la RNDr. Zuzana Valovičová.</w:t>
      </w:r>
    </w:p>
    <w:p w:rsidR="002E0CCB" w:rsidRDefault="002E0CCB" w:rsidP="00B618BE">
      <w:pPr>
        <w:pStyle w:val="Normlnywebov"/>
        <w:spacing w:before="0" w:beforeAutospacing="0" w:after="0" w:afterAutospacing="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</w:p>
    <w:p w:rsidR="00D93E11" w:rsidRPr="00B618BE" w:rsidRDefault="00905E96" w:rsidP="00B618BE">
      <w:pPr>
        <w:pStyle w:val="Normlnywebov"/>
        <w:spacing w:before="0" w:beforeAutospacing="0" w:after="0" w:afterAutospacing="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B618BE">
        <w:rPr>
          <w:rFonts w:eastAsia="Calibri"/>
          <w:b/>
          <w:color w:val="000000"/>
          <w:u w:val="single"/>
          <w:lang w:eastAsia="en-US"/>
        </w:rPr>
        <w:t>Výsledky kontrol bude</w:t>
      </w:r>
      <w:r w:rsidR="00B618BE">
        <w:rPr>
          <w:rFonts w:eastAsia="Calibri"/>
          <w:b/>
          <w:color w:val="000000"/>
          <w:u w:val="single"/>
          <w:lang w:eastAsia="en-US"/>
        </w:rPr>
        <w:t>me</w:t>
      </w:r>
      <w:r w:rsidRPr="00B618BE">
        <w:rPr>
          <w:rFonts w:eastAsia="Calibri"/>
          <w:b/>
          <w:color w:val="000000"/>
          <w:u w:val="single"/>
          <w:lang w:eastAsia="en-US"/>
        </w:rPr>
        <w:t xml:space="preserve"> </w:t>
      </w:r>
      <w:r w:rsidR="00004C5F" w:rsidRPr="00B618BE">
        <w:rPr>
          <w:rFonts w:eastAsia="Calibri"/>
          <w:b/>
          <w:color w:val="000000"/>
          <w:u w:val="single"/>
          <w:lang w:eastAsia="en-US"/>
        </w:rPr>
        <w:t xml:space="preserve">uverejňovať </w:t>
      </w:r>
      <w:r w:rsidR="00D93E11" w:rsidRPr="00B618BE">
        <w:rPr>
          <w:rFonts w:eastAsia="Calibri"/>
          <w:b/>
          <w:color w:val="000000"/>
          <w:u w:val="single"/>
          <w:lang w:eastAsia="en-US"/>
        </w:rPr>
        <w:t>počas letnej kúpacej sezóny pravidelne</w:t>
      </w:r>
      <w:r w:rsidRPr="00B618BE">
        <w:rPr>
          <w:rFonts w:eastAsia="Calibri"/>
          <w:b/>
          <w:color w:val="000000"/>
          <w:u w:val="single"/>
          <w:lang w:eastAsia="en-US"/>
        </w:rPr>
        <w:t xml:space="preserve"> v týždňových intervaloch (vždy v piatok) </w:t>
      </w:r>
      <w:r w:rsidR="000F07A9" w:rsidRPr="00B618BE">
        <w:rPr>
          <w:rFonts w:eastAsia="Calibri"/>
          <w:b/>
          <w:color w:val="000000"/>
          <w:u w:val="single"/>
          <w:lang w:eastAsia="en-US"/>
        </w:rPr>
        <w:t>na webe Úradu verejného zdravo</w:t>
      </w:r>
      <w:r w:rsidR="00D93E11" w:rsidRPr="00B618BE">
        <w:rPr>
          <w:rFonts w:eastAsia="Calibri"/>
          <w:b/>
          <w:color w:val="000000"/>
          <w:u w:val="single"/>
          <w:lang w:eastAsia="en-US"/>
        </w:rPr>
        <w:t xml:space="preserve">tníctva </w:t>
      </w:r>
      <w:r w:rsidR="00FA7182">
        <w:rPr>
          <w:rFonts w:eastAsia="Calibri"/>
          <w:b/>
          <w:color w:val="000000"/>
          <w:u w:val="single"/>
          <w:lang w:eastAsia="en-US"/>
        </w:rPr>
        <w:t xml:space="preserve">                 </w:t>
      </w:r>
      <w:r w:rsidR="00D93E11" w:rsidRPr="00B618BE">
        <w:rPr>
          <w:rFonts w:eastAsia="Calibri"/>
          <w:b/>
          <w:color w:val="000000"/>
          <w:u w:val="single"/>
          <w:lang w:eastAsia="en-US"/>
        </w:rPr>
        <w:t>a na internetových stránkach 36 regionálnych úradov verejného zdravotníctva.</w:t>
      </w:r>
    </w:p>
    <w:p w:rsidR="0025238A" w:rsidRDefault="0025238A" w:rsidP="00B618BE">
      <w:pPr>
        <w:pStyle w:val="Normlnywebov"/>
        <w:spacing w:before="0" w:beforeAutospacing="0" w:after="0" w:afterAutospacing="0" w:line="276" w:lineRule="auto"/>
        <w:jc w:val="both"/>
        <w:rPr>
          <w:rFonts w:eastAsia="Calibri"/>
          <w:color w:val="000000"/>
          <w:lang w:eastAsia="en-US"/>
        </w:rPr>
      </w:pPr>
    </w:p>
    <w:p w:rsidR="006B5B0D" w:rsidRDefault="00004C5F" w:rsidP="00B618BE">
      <w:pPr>
        <w:pStyle w:val="Normlnywebov"/>
        <w:spacing w:before="0" w:beforeAutospacing="0" w:after="0" w:afterAutospacing="0" w:line="276" w:lineRule="auto"/>
        <w:jc w:val="both"/>
        <w:rPr>
          <w:rFonts w:eastAsia="Calibri"/>
          <w:color w:val="000000"/>
          <w:lang w:eastAsia="en-US"/>
        </w:rPr>
      </w:pPr>
      <w:r w:rsidRPr="00B618BE">
        <w:rPr>
          <w:rFonts w:eastAsia="Calibri"/>
          <w:b/>
          <w:color w:val="000000"/>
          <w:lang w:eastAsia="en-US"/>
        </w:rPr>
        <w:t>Kvalitu vody na kúpanie si dokáže voľným okom zhodnotiť aj samotný návštevník.</w:t>
      </w:r>
      <w:r w:rsidRPr="00B618BE">
        <w:rPr>
          <w:rFonts w:eastAsia="Calibri"/>
          <w:color w:val="000000"/>
          <w:lang w:eastAsia="en-US"/>
        </w:rPr>
        <w:t xml:space="preserve"> </w:t>
      </w:r>
    </w:p>
    <w:p w:rsidR="00202F9F" w:rsidRDefault="006B5B0D" w:rsidP="00B618BE">
      <w:pPr>
        <w:pStyle w:val="Normlnywebov"/>
        <w:spacing w:before="0" w:beforeAutospacing="0" w:after="0" w:afterAutospacing="0" w:line="276" w:lineRule="auto"/>
        <w:jc w:val="both"/>
        <w:rPr>
          <w:rFonts w:eastAsia="Calibri"/>
          <w:color w:val="000000"/>
          <w:lang w:eastAsia="en-US"/>
        </w:rPr>
      </w:pPr>
      <w:r w:rsidRPr="00202F9F">
        <w:rPr>
          <w:rFonts w:eastAsia="Calibri"/>
          <w:color w:val="000000"/>
          <w:lang w:eastAsia="en-US"/>
        </w:rPr>
        <w:t>N</w:t>
      </w:r>
      <w:r w:rsidR="00D93E11" w:rsidRPr="00202F9F">
        <w:rPr>
          <w:rFonts w:eastAsia="Calibri"/>
          <w:color w:val="000000"/>
          <w:lang w:eastAsia="en-US"/>
        </w:rPr>
        <w:t>eodporúčam</w:t>
      </w:r>
      <w:r w:rsidR="00D93E11" w:rsidRPr="00B618BE">
        <w:rPr>
          <w:rFonts w:eastAsia="Calibri"/>
          <w:color w:val="000000"/>
          <w:lang w:eastAsia="en-US"/>
        </w:rPr>
        <w:t>e návštevu bazénov, v ktorých voda páchne po moči alebo výrazne po chlóre, alebo ak sú na stenách bazéna slizovité povlaky a jeho dno</w:t>
      </w:r>
      <w:r w:rsidR="00797484">
        <w:rPr>
          <w:rFonts w:eastAsia="Calibri"/>
          <w:color w:val="000000"/>
          <w:lang w:eastAsia="en-US"/>
        </w:rPr>
        <w:t xml:space="preserve"> </w:t>
      </w:r>
      <w:r w:rsidR="00797484" w:rsidRPr="00B13E26">
        <w:rPr>
          <w:rFonts w:eastAsia="Calibri"/>
          <w:color w:val="000000" w:themeColor="text1"/>
          <w:lang w:eastAsia="en-US"/>
        </w:rPr>
        <w:t xml:space="preserve">alebo </w:t>
      </w:r>
      <w:r w:rsidR="00797484" w:rsidRPr="00FA7182">
        <w:rPr>
          <w:rFonts w:eastAsia="Calibri"/>
          <w:color w:val="000000"/>
          <w:lang w:eastAsia="en-US"/>
        </w:rPr>
        <w:t>obklady</w:t>
      </w:r>
      <w:r w:rsidR="00FA7182" w:rsidRPr="00FA7182">
        <w:rPr>
          <w:rFonts w:eastAsia="Calibri"/>
          <w:color w:val="000000"/>
          <w:lang w:eastAsia="en-US"/>
        </w:rPr>
        <w:t xml:space="preserve"> sú </w:t>
      </w:r>
      <w:r w:rsidR="00D93E11" w:rsidRPr="00B618BE">
        <w:rPr>
          <w:rFonts w:eastAsia="Calibri"/>
          <w:color w:val="000000"/>
          <w:lang w:eastAsia="en-US"/>
        </w:rPr>
        <w:t>poškodené.</w:t>
      </w:r>
      <w:r w:rsidR="00004C5F" w:rsidRPr="00B618BE">
        <w:rPr>
          <w:rFonts w:eastAsia="Calibri"/>
          <w:color w:val="000000"/>
          <w:lang w:eastAsia="en-US"/>
        </w:rPr>
        <w:t xml:space="preserve"> </w:t>
      </w:r>
      <w:r w:rsidR="000F07A9" w:rsidRPr="00B618BE">
        <w:rPr>
          <w:rFonts w:eastAsia="Calibri"/>
          <w:color w:val="000000"/>
          <w:lang w:eastAsia="en-US"/>
        </w:rPr>
        <w:t>Veľký podiel na zlej kvalite vody v </w:t>
      </w:r>
      <w:r w:rsidR="000F07A9" w:rsidRPr="00202F9F">
        <w:rPr>
          <w:rFonts w:eastAsia="Calibri"/>
          <w:color w:val="000000"/>
          <w:lang w:eastAsia="en-US"/>
        </w:rPr>
        <w:t>bazénoch majú aj samotní návštevníci</w:t>
      </w:r>
      <w:r w:rsidR="000F07A9" w:rsidRPr="00B618BE">
        <w:rPr>
          <w:rFonts w:eastAsia="Calibri"/>
          <w:color w:val="000000"/>
          <w:lang w:eastAsia="en-US"/>
        </w:rPr>
        <w:t>, ktorí často nerešpektujú hygienické pravidlá. Na kúpaliskách je nutné používať WC a dodržiavať zásady osobnej hygieny. Pred každým vstupom do bazéna je potrebné osprchovať sa a prejsť brodiskom.</w:t>
      </w:r>
    </w:p>
    <w:p w:rsidR="006B5B0D" w:rsidRPr="00B13E26" w:rsidRDefault="00691BC2" w:rsidP="00B618BE">
      <w:pPr>
        <w:pStyle w:val="Normlnywebov"/>
        <w:spacing w:before="0" w:beforeAutospacing="0" w:after="0" w:afterAutospacing="0" w:line="276" w:lineRule="auto"/>
        <w:jc w:val="both"/>
        <w:rPr>
          <w:rFonts w:eastAsia="Calibri"/>
          <w:color w:val="000000" w:themeColor="text1"/>
          <w:lang w:eastAsia="en-US"/>
        </w:rPr>
      </w:pPr>
      <w:r w:rsidRPr="00B13E26">
        <w:rPr>
          <w:rFonts w:eastAsia="Calibri"/>
          <w:color w:val="000000" w:themeColor="text1"/>
          <w:lang w:eastAsia="en-US"/>
        </w:rPr>
        <w:t>Ani na prírodných plochách d</w:t>
      </w:r>
      <w:r w:rsidR="006B5B0D" w:rsidRPr="00B13E26">
        <w:rPr>
          <w:rFonts w:eastAsia="Calibri"/>
          <w:color w:val="000000" w:themeColor="text1"/>
          <w:lang w:eastAsia="en-US"/>
        </w:rPr>
        <w:t>o vody netreba vstúpiť, ak na základe farby či zápachu pôsobí odpudivo. Takisto je dôležité všímať si okolie lokality. Nevstupujte do zelenej prírodnej vodnej plochy s</w:t>
      </w:r>
      <w:r w:rsidR="00B13E26" w:rsidRPr="00B13E26">
        <w:rPr>
          <w:rFonts w:eastAsia="Calibri"/>
          <w:color w:val="000000" w:themeColor="text1"/>
          <w:lang w:eastAsia="en-US"/>
        </w:rPr>
        <w:t> </w:t>
      </w:r>
      <w:r w:rsidR="006B5B0D" w:rsidRPr="00B13E26">
        <w:rPr>
          <w:rFonts w:eastAsia="Calibri"/>
          <w:color w:val="000000" w:themeColor="text1"/>
          <w:lang w:eastAsia="en-US"/>
        </w:rPr>
        <w:t>premnoženými</w:t>
      </w:r>
      <w:r w:rsidR="00B13E26" w:rsidRPr="00B13E26">
        <w:rPr>
          <w:rFonts w:eastAsia="Calibri"/>
          <w:color w:val="000000" w:themeColor="text1"/>
          <w:lang w:eastAsia="en-US"/>
        </w:rPr>
        <w:t xml:space="preserve"> </w:t>
      </w:r>
      <w:r w:rsidR="006B5B0D" w:rsidRPr="00B13E26">
        <w:rPr>
          <w:rFonts w:eastAsia="Calibri"/>
          <w:color w:val="000000" w:themeColor="text1"/>
          <w:lang w:eastAsia="en-US"/>
        </w:rPr>
        <w:t>sinicami a nahromadeným odpadom, </w:t>
      </w:r>
      <w:r w:rsidR="005B2B97">
        <w:rPr>
          <w:rFonts w:eastAsia="Calibri"/>
          <w:color w:val="000000" w:themeColor="text1"/>
          <w:lang w:eastAsia="en-US"/>
        </w:rPr>
        <w:t xml:space="preserve">                                            </w:t>
      </w:r>
      <w:r w:rsidR="006B5B0D" w:rsidRPr="00B13E26">
        <w:rPr>
          <w:rFonts w:eastAsia="Calibri"/>
          <w:color w:val="000000" w:themeColor="text1"/>
          <w:lang w:eastAsia="en-US"/>
        </w:rPr>
        <w:t xml:space="preserve">nekúpte sa ani vo vodách, kde </w:t>
      </w:r>
      <w:r w:rsidR="00797484" w:rsidRPr="00B13E26">
        <w:rPr>
          <w:rFonts w:eastAsia="Calibri"/>
          <w:color w:val="000000" w:themeColor="text1"/>
          <w:lang w:eastAsia="en-US"/>
        </w:rPr>
        <w:t xml:space="preserve">ústia odpadové vody, </w:t>
      </w:r>
      <w:r w:rsidR="006B5B0D" w:rsidRPr="00B13E26">
        <w:rPr>
          <w:rFonts w:eastAsia="Calibri"/>
          <w:color w:val="000000" w:themeColor="text1"/>
          <w:lang w:eastAsia="en-US"/>
        </w:rPr>
        <w:t xml:space="preserve">zhromažďuje </w:t>
      </w:r>
      <w:r w:rsidR="00797484" w:rsidRPr="00B13E26">
        <w:rPr>
          <w:rFonts w:eastAsia="Calibri"/>
          <w:color w:val="000000" w:themeColor="text1"/>
          <w:lang w:eastAsia="en-US"/>
        </w:rPr>
        <w:t xml:space="preserve">sa </w:t>
      </w:r>
      <w:r w:rsidR="006B5B0D" w:rsidRPr="00B13E26">
        <w:rPr>
          <w:rFonts w:eastAsia="Calibri"/>
          <w:color w:val="000000" w:themeColor="text1"/>
          <w:lang w:eastAsia="en-US"/>
        </w:rPr>
        <w:t>vodné vtáctvo a v okolí ktorých sú uhynuté vtáky a zvieratá.</w:t>
      </w:r>
    </w:p>
    <w:p w:rsidR="0025238A" w:rsidRPr="00B618BE" w:rsidRDefault="000F07A9" w:rsidP="00B618BE">
      <w:pPr>
        <w:pStyle w:val="Normlnywebov"/>
        <w:spacing w:before="0" w:beforeAutospacing="0" w:after="0" w:afterAutospacing="0" w:line="276" w:lineRule="auto"/>
        <w:jc w:val="both"/>
        <w:rPr>
          <w:rFonts w:eastAsia="Calibri"/>
          <w:color w:val="000000"/>
          <w:lang w:eastAsia="en-US"/>
        </w:rPr>
      </w:pPr>
      <w:r w:rsidRPr="00B618BE">
        <w:rPr>
          <w:rFonts w:ascii="Arial" w:hAnsi="Arial" w:cs="Arial"/>
          <w:i/>
          <w:iCs/>
          <w:color w:val="000000"/>
        </w:rPr>
        <w:br/>
      </w:r>
      <w:r w:rsidR="0025238A" w:rsidRPr="00B618BE">
        <w:rPr>
          <w:rFonts w:eastAsia="Calibri"/>
          <w:b/>
          <w:color w:val="000000"/>
          <w:u w:val="single"/>
          <w:lang w:eastAsia="en-US"/>
        </w:rPr>
        <w:t>Pomôcka: Spravte si jednoduchý test na prítomnosť siníc</w:t>
      </w:r>
    </w:p>
    <w:p w:rsidR="0025238A" w:rsidRPr="00B618BE" w:rsidRDefault="00A80CBC" w:rsidP="00B618BE">
      <w:pPr>
        <w:pStyle w:val="Normlnywebov"/>
        <w:spacing w:before="0" w:beforeAutospacing="0" w:after="0" w:afterAutospacing="0" w:line="276" w:lineRule="auto"/>
        <w:jc w:val="both"/>
        <w:rPr>
          <w:rFonts w:eastAsia="Calibri"/>
          <w:color w:val="000000"/>
          <w:lang w:eastAsia="en-US"/>
        </w:rPr>
      </w:pPr>
      <w:r w:rsidRPr="00B618BE">
        <w:rPr>
          <w:rFonts w:eastAsia="Calibri"/>
          <w:color w:val="000000"/>
          <w:lang w:eastAsia="en-US"/>
        </w:rPr>
        <w:t xml:space="preserve">K premnoženiu siníc môže dôjsť iba na prírodných vodných plochách najmä po dlhotrvajúcom slnečnom a teplom počasí. </w:t>
      </w:r>
      <w:r w:rsidRPr="00B618BE">
        <w:rPr>
          <w:color w:val="000000"/>
        </w:rPr>
        <w:t>Ide o mikroorganizmy, ktoré sú prirodzenou zložkou životného prostredia a v určitých množstvách aj súčasťou fytopla</w:t>
      </w:r>
      <w:r w:rsidR="009F250F" w:rsidRPr="00B618BE">
        <w:rPr>
          <w:color w:val="000000"/>
        </w:rPr>
        <w:t>n</w:t>
      </w:r>
      <w:r w:rsidR="004A5594">
        <w:rPr>
          <w:color w:val="000000"/>
        </w:rPr>
        <w:t xml:space="preserve">któnu všetkých nádrží a jazier. </w:t>
      </w:r>
      <w:r w:rsidRPr="00B618BE">
        <w:rPr>
          <w:color w:val="000000"/>
        </w:rPr>
        <w:t xml:space="preserve">Toxické sinice dokážu u </w:t>
      </w:r>
      <w:r w:rsidR="009F250F" w:rsidRPr="00B618BE">
        <w:rPr>
          <w:color w:val="000000"/>
        </w:rPr>
        <w:t xml:space="preserve">detí vyvolať dýchacie problémy, kožné výražky či zápaly očných spojiviek. </w:t>
      </w:r>
      <w:r w:rsidRPr="00B618BE">
        <w:rPr>
          <w:color w:val="000000"/>
        </w:rPr>
        <w:t>Po prehltnutí väčšieho množstva môžu vyvolať aj črevné problémy, kŕče a nevoľnosť.</w:t>
      </w:r>
    </w:p>
    <w:p w:rsidR="00A80CBC" w:rsidRPr="00B618BE" w:rsidRDefault="00A80CBC" w:rsidP="00B618BE">
      <w:pPr>
        <w:spacing w:line="276" w:lineRule="auto"/>
        <w:jc w:val="both"/>
        <w:rPr>
          <w:b/>
          <w:color w:val="000000"/>
        </w:rPr>
      </w:pPr>
      <w:r w:rsidRPr="00B618BE">
        <w:rPr>
          <w:b/>
          <w:color w:val="000000"/>
        </w:rPr>
        <w:t>Či voda obsahuje sinice, sa dá otestovať jednoduchým spôsobom</w:t>
      </w:r>
      <w:r w:rsidR="00004C5F" w:rsidRPr="00B618BE">
        <w:rPr>
          <w:b/>
          <w:color w:val="000000"/>
        </w:rPr>
        <w:t xml:space="preserve">: </w:t>
      </w:r>
      <w:r w:rsidRPr="00B618BE">
        <w:rPr>
          <w:b/>
          <w:color w:val="000000"/>
        </w:rPr>
        <w:t>do priesvitnej nádoby treba nabrať vodu a nechať ju na svetle postáť 15 až 20 minút. Ak sa na vode vytvorí  prstenec farebnej hmoty pripomínajúci posekané ihličie alebo zelenú krupicu a voda pritom zostane čí</w:t>
      </w:r>
      <w:r w:rsidR="009F250F" w:rsidRPr="00B618BE">
        <w:rPr>
          <w:b/>
          <w:color w:val="000000"/>
        </w:rPr>
        <w:t xml:space="preserve">ra, ide pravdepodobne o sinice. </w:t>
      </w:r>
      <w:r w:rsidRPr="00B618BE">
        <w:rPr>
          <w:b/>
          <w:color w:val="000000"/>
        </w:rPr>
        <w:t>Ak zostanú mikroorganizmy rozptýlene vo vodnom stĺpci, ide o zdravotne nevýznamné riasy.</w:t>
      </w:r>
    </w:p>
    <w:p w:rsidR="00004C5F" w:rsidRPr="006B5B0D" w:rsidRDefault="0025238A" w:rsidP="00202F9F">
      <w:pPr>
        <w:spacing w:line="276" w:lineRule="auto"/>
        <w:jc w:val="both"/>
        <w:rPr>
          <w:b/>
          <w:strike/>
          <w:color w:val="000000" w:themeColor="text1"/>
        </w:rPr>
      </w:pPr>
      <w:r w:rsidRPr="00B618BE">
        <w:rPr>
          <w:color w:val="000000"/>
        </w:rPr>
        <w:t xml:space="preserve">Premnožené a nahromadené toxické sinice tvoria vločky alebo z hluky kolónií, </w:t>
      </w:r>
      <w:r w:rsidR="002A4A0E">
        <w:rPr>
          <w:color w:val="000000"/>
        </w:rPr>
        <w:t xml:space="preserve">                               </w:t>
      </w:r>
      <w:r w:rsidRPr="00B618BE">
        <w:rPr>
          <w:color w:val="000000"/>
        </w:rPr>
        <w:t xml:space="preserve">ktoré sú rozptýlené vo vodnom stĺpci alebo nahromadené na vodnej hladine môže byť </w:t>
      </w:r>
      <w:r w:rsidR="002A4A0E">
        <w:rPr>
          <w:color w:val="000000"/>
        </w:rPr>
        <w:t xml:space="preserve">                           </w:t>
      </w:r>
      <w:r w:rsidRPr="00B618BE">
        <w:rPr>
          <w:color w:val="000000"/>
        </w:rPr>
        <w:t>vo forme pokrytia alebo viditeľnej kaše, takzvaného „vodného kvetu“, ktorý býva najčastejšie zelenej a modrozelenej farby.</w:t>
      </w:r>
      <w:r w:rsidR="009F250F" w:rsidRPr="00B618BE">
        <w:rPr>
          <w:color w:val="000000"/>
        </w:rPr>
        <w:t xml:space="preserve"> </w:t>
      </w:r>
      <w:r w:rsidRPr="00B618BE">
        <w:rPr>
          <w:color w:val="000000"/>
        </w:rPr>
        <w:t xml:space="preserve">Ten sa môže podľa smeru vetra pohybovať po nádrži </w:t>
      </w:r>
      <w:r w:rsidR="002A4A0E">
        <w:rPr>
          <w:color w:val="000000"/>
        </w:rPr>
        <w:t xml:space="preserve">                           </w:t>
      </w:r>
      <w:r w:rsidRPr="00B618BE">
        <w:rPr>
          <w:color w:val="000000"/>
        </w:rPr>
        <w:t>a zachytávať na brehoch, kde dochádza k jeho vysušovaniu a rozprašovaniu.</w:t>
      </w:r>
    </w:p>
    <w:sectPr w:rsidR="00004C5F" w:rsidRPr="006B5B0D" w:rsidSect="00B618BE">
      <w:footerReference w:type="default" r:id="rId8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456EE5" w16cid:durableId="20B67178"/>
  <w16cid:commentId w16cid:paraId="21BC23A8" w16cid:durableId="20B671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11" w:rsidRDefault="00B24E11" w:rsidP="00B618BE">
      <w:r>
        <w:separator/>
      </w:r>
    </w:p>
  </w:endnote>
  <w:endnote w:type="continuationSeparator" w:id="0">
    <w:p w:rsidR="00B24E11" w:rsidRDefault="00B24E11" w:rsidP="00B6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192029"/>
      <w:docPartObj>
        <w:docPartGallery w:val="Page Numbers (Bottom of Page)"/>
        <w:docPartUnique/>
      </w:docPartObj>
    </w:sdtPr>
    <w:sdtEndPr/>
    <w:sdtContent>
      <w:p w:rsidR="00B618BE" w:rsidRDefault="003A1CC4">
        <w:pPr>
          <w:pStyle w:val="Pta"/>
          <w:jc w:val="right"/>
        </w:pPr>
        <w:r>
          <w:fldChar w:fldCharType="begin"/>
        </w:r>
        <w:r w:rsidR="00B618BE">
          <w:instrText>PAGE   \* MERGEFORMAT</w:instrText>
        </w:r>
        <w:r>
          <w:fldChar w:fldCharType="separate"/>
        </w:r>
        <w:r w:rsidR="00712FC3">
          <w:rPr>
            <w:noProof/>
          </w:rPr>
          <w:t>3</w:t>
        </w:r>
        <w:r>
          <w:fldChar w:fldCharType="end"/>
        </w:r>
      </w:p>
    </w:sdtContent>
  </w:sdt>
  <w:p w:rsidR="00B618BE" w:rsidRDefault="00B618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11" w:rsidRDefault="00B24E11" w:rsidP="00B618BE">
      <w:r>
        <w:separator/>
      </w:r>
    </w:p>
  </w:footnote>
  <w:footnote w:type="continuationSeparator" w:id="0">
    <w:p w:rsidR="00B24E11" w:rsidRDefault="00B24E11" w:rsidP="00B6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E89"/>
    <w:multiLevelType w:val="hybridMultilevel"/>
    <w:tmpl w:val="F11C5B4A"/>
    <w:lvl w:ilvl="0" w:tplc="2B26AE1C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D7E18"/>
    <w:multiLevelType w:val="hybridMultilevel"/>
    <w:tmpl w:val="6E0E6A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13B61"/>
    <w:multiLevelType w:val="hybridMultilevel"/>
    <w:tmpl w:val="CDD855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86EC1"/>
    <w:multiLevelType w:val="hybridMultilevel"/>
    <w:tmpl w:val="0A0CBC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2A52"/>
    <w:multiLevelType w:val="hybridMultilevel"/>
    <w:tmpl w:val="84E6F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33753"/>
    <w:multiLevelType w:val="hybridMultilevel"/>
    <w:tmpl w:val="D1BEEAA2"/>
    <w:lvl w:ilvl="0" w:tplc="7E2A8A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696B"/>
    <w:multiLevelType w:val="hybridMultilevel"/>
    <w:tmpl w:val="E3361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EA"/>
    <w:rsid w:val="00004C5F"/>
    <w:rsid w:val="00022190"/>
    <w:rsid w:val="0003573B"/>
    <w:rsid w:val="000C74BB"/>
    <w:rsid w:val="000F07A9"/>
    <w:rsid w:val="0010618F"/>
    <w:rsid w:val="001246E2"/>
    <w:rsid w:val="0013681B"/>
    <w:rsid w:val="0015092C"/>
    <w:rsid w:val="001549BF"/>
    <w:rsid w:val="00171552"/>
    <w:rsid w:val="00193C21"/>
    <w:rsid w:val="001978B5"/>
    <w:rsid w:val="001B6EB4"/>
    <w:rsid w:val="001F0863"/>
    <w:rsid w:val="00202F9F"/>
    <w:rsid w:val="00223912"/>
    <w:rsid w:val="00234D00"/>
    <w:rsid w:val="0025238A"/>
    <w:rsid w:val="00252923"/>
    <w:rsid w:val="00256B6B"/>
    <w:rsid w:val="002A4A0E"/>
    <w:rsid w:val="002D14BE"/>
    <w:rsid w:val="002E0CCB"/>
    <w:rsid w:val="00300760"/>
    <w:rsid w:val="00346C17"/>
    <w:rsid w:val="00377159"/>
    <w:rsid w:val="00395798"/>
    <w:rsid w:val="003A1CC4"/>
    <w:rsid w:val="003A45AE"/>
    <w:rsid w:val="003F0FD3"/>
    <w:rsid w:val="003F67B5"/>
    <w:rsid w:val="0049265A"/>
    <w:rsid w:val="004A5594"/>
    <w:rsid w:val="004D7116"/>
    <w:rsid w:val="00522520"/>
    <w:rsid w:val="00525F0F"/>
    <w:rsid w:val="00584792"/>
    <w:rsid w:val="005B2B97"/>
    <w:rsid w:val="00691BC2"/>
    <w:rsid w:val="0069261F"/>
    <w:rsid w:val="00692EE8"/>
    <w:rsid w:val="006B5B0D"/>
    <w:rsid w:val="00705986"/>
    <w:rsid w:val="00711A4E"/>
    <w:rsid w:val="00712FC3"/>
    <w:rsid w:val="00750741"/>
    <w:rsid w:val="00771B9B"/>
    <w:rsid w:val="00797484"/>
    <w:rsid w:val="007D27FA"/>
    <w:rsid w:val="008402A5"/>
    <w:rsid w:val="00873424"/>
    <w:rsid w:val="008815A8"/>
    <w:rsid w:val="008A3D98"/>
    <w:rsid w:val="008D07F5"/>
    <w:rsid w:val="008D4F89"/>
    <w:rsid w:val="008D73E9"/>
    <w:rsid w:val="008F6A48"/>
    <w:rsid w:val="00905E96"/>
    <w:rsid w:val="0093288A"/>
    <w:rsid w:val="00937A4E"/>
    <w:rsid w:val="00942F42"/>
    <w:rsid w:val="00965F7E"/>
    <w:rsid w:val="009F250F"/>
    <w:rsid w:val="00A210CB"/>
    <w:rsid w:val="00A56C79"/>
    <w:rsid w:val="00A80CBC"/>
    <w:rsid w:val="00AA75C7"/>
    <w:rsid w:val="00AB1F2E"/>
    <w:rsid w:val="00AE60B8"/>
    <w:rsid w:val="00AE6AAB"/>
    <w:rsid w:val="00B0380A"/>
    <w:rsid w:val="00B13E26"/>
    <w:rsid w:val="00B20CA4"/>
    <w:rsid w:val="00B24E11"/>
    <w:rsid w:val="00B618BE"/>
    <w:rsid w:val="00BD3C6B"/>
    <w:rsid w:val="00C320B0"/>
    <w:rsid w:val="00C3388E"/>
    <w:rsid w:val="00C66043"/>
    <w:rsid w:val="00CA0066"/>
    <w:rsid w:val="00CA6861"/>
    <w:rsid w:val="00CB1CB0"/>
    <w:rsid w:val="00CF2582"/>
    <w:rsid w:val="00D21DEA"/>
    <w:rsid w:val="00D82AC1"/>
    <w:rsid w:val="00D85C46"/>
    <w:rsid w:val="00D93E11"/>
    <w:rsid w:val="00DC0E72"/>
    <w:rsid w:val="00DD3461"/>
    <w:rsid w:val="00DE0D9B"/>
    <w:rsid w:val="00DF0376"/>
    <w:rsid w:val="00DF076D"/>
    <w:rsid w:val="00E423BA"/>
    <w:rsid w:val="00ED20BA"/>
    <w:rsid w:val="00EF1DEA"/>
    <w:rsid w:val="00F147FD"/>
    <w:rsid w:val="00F14D81"/>
    <w:rsid w:val="00F61A1A"/>
    <w:rsid w:val="00F739C2"/>
    <w:rsid w:val="00FA6398"/>
    <w:rsid w:val="00FA7182"/>
    <w:rsid w:val="00FE61CF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79BF8D-56BB-4D42-8016-B1385C17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21DEA"/>
    <w:pPr>
      <w:keepNext/>
      <w:ind w:left="1416" w:hanging="1416"/>
      <w:outlineLvl w:val="1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21DEA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21DEA"/>
    <w:pPr>
      <w:ind w:left="720"/>
      <w:contextualSpacing/>
    </w:pPr>
  </w:style>
  <w:style w:type="character" w:styleId="Hypertextovprepojenie">
    <w:name w:val="Hyperlink"/>
    <w:basedOn w:val="Predvolenpsmoodseku"/>
    <w:semiHidden/>
    <w:rsid w:val="00AB1F2E"/>
    <w:rPr>
      <w:color w:val="0000FF"/>
      <w:u w:val="single"/>
    </w:rPr>
  </w:style>
  <w:style w:type="character" w:customStyle="1" w:styleId="h1a4">
    <w:name w:val="h1a4"/>
    <w:basedOn w:val="Predvolenpsmoodseku"/>
    <w:rsid w:val="00AB1F2E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Zvraznenie">
    <w:name w:val="Emphasis"/>
    <w:basedOn w:val="Predvolenpsmoodseku"/>
    <w:uiPriority w:val="20"/>
    <w:qFormat/>
    <w:rsid w:val="0030076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300760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30076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00760"/>
  </w:style>
  <w:style w:type="paragraph" w:styleId="Obyajntext">
    <w:name w:val="Plain Text"/>
    <w:basedOn w:val="Normlny"/>
    <w:link w:val="ObyajntextChar"/>
    <w:uiPriority w:val="99"/>
    <w:semiHidden/>
    <w:unhideWhenUsed/>
    <w:rsid w:val="003007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00760"/>
    <w:rPr>
      <w:rFonts w:ascii="Calibri" w:hAnsi="Calibri"/>
      <w:szCs w:val="21"/>
    </w:rPr>
  </w:style>
  <w:style w:type="character" w:customStyle="1" w:styleId="A7">
    <w:name w:val="A7"/>
    <w:uiPriority w:val="99"/>
    <w:rsid w:val="00300760"/>
    <w:rPr>
      <w:rFonts w:ascii="Calibri" w:hAnsi="Calibri" w:cs="Calibri" w:hint="default"/>
      <w:color w:val="000000"/>
      <w:sz w:val="22"/>
      <w:szCs w:val="22"/>
    </w:rPr>
  </w:style>
  <w:style w:type="character" w:customStyle="1" w:styleId="st1">
    <w:name w:val="st1"/>
    <w:basedOn w:val="Predvolenpsmoodseku"/>
    <w:rsid w:val="00300760"/>
  </w:style>
  <w:style w:type="paragraph" w:styleId="Hlavika">
    <w:name w:val="header"/>
    <w:basedOn w:val="Normlny"/>
    <w:link w:val="HlavikaChar"/>
    <w:uiPriority w:val="99"/>
    <w:unhideWhenUsed/>
    <w:rsid w:val="00B618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18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18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18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F6A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6A4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6A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6A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6A4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A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A4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3445-C768-4A3D-88FE-826161BC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</dc:creator>
  <cp:lastModifiedBy>RUVZ DK</cp:lastModifiedBy>
  <cp:revision>3</cp:revision>
  <cp:lastPrinted>2018-05-29T12:55:00Z</cp:lastPrinted>
  <dcterms:created xsi:type="dcterms:W3CDTF">2019-06-26T07:48:00Z</dcterms:created>
  <dcterms:modified xsi:type="dcterms:W3CDTF">2019-06-28T08:04:00Z</dcterms:modified>
</cp:coreProperties>
</file>