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82F" w:rsidRPr="00BC7692" w:rsidRDefault="002262D4" w:rsidP="0026346E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06880" cy="2377440"/>
            <wp:effectExtent l="19050" t="0" r="7620" b="0"/>
            <wp:wrapSquare wrapText="bothSides"/>
            <wp:docPr id="3" name="Obrázok 2" descr="F:\tlačiť\fajcen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tlačiť\fajcenie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2377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84C5C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26346E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="00B5782F" w:rsidRPr="00BC7692">
        <w:rPr>
          <w:rFonts w:ascii="Times New Roman" w:hAnsi="Times New Roman" w:cs="Times New Roman"/>
          <w:b/>
          <w:sz w:val="32"/>
          <w:szCs w:val="32"/>
        </w:rPr>
        <w:t>Svetový deň bez tabaku</w:t>
      </w:r>
    </w:p>
    <w:p w:rsidR="00BC7692" w:rsidRDefault="00BC7692" w:rsidP="00BC7692">
      <w:pPr>
        <w:pStyle w:val="Default"/>
        <w:spacing w:line="360" w:lineRule="auto"/>
        <w:jc w:val="both"/>
      </w:pPr>
    </w:p>
    <w:p w:rsidR="005B2F0A" w:rsidRPr="006C7A72" w:rsidRDefault="00F77068" w:rsidP="0026346E">
      <w:pPr>
        <w:pStyle w:val="Default"/>
        <w:spacing w:line="360" w:lineRule="auto"/>
        <w:jc w:val="both"/>
      </w:pPr>
      <w:r w:rsidRPr="00BC7692">
        <w:t xml:space="preserve">Už od roku 1987 pripadá každoročne na 31. máj </w:t>
      </w:r>
      <w:r w:rsidRPr="00BC7692">
        <w:rPr>
          <w:b/>
        </w:rPr>
        <w:t>Svetový deň bez tabaku</w:t>
      </w:r>
      <w:r w:rsidR="002176E4">
        <w:rPr>
          <w:b/>
        </w:rPr>
        <w:t xml:space="preserve"> </w:t>
      </w:r>
      <w:r w:rsidR="002176E4" w:rsidRPr="002176E4">
        <w:rPr>
          <w:b/>
        </w:rPr>
        <w:t>(</w:t>
      </w:r>
      <w:proofErr w:type="spellStart"/>
      <w:r w:rsidR="002176E4" w:rsidRPr="002176E4">
        <w:rPr>
          <w:b/>
        </w:rPr>
        <w:t>World</w:t>
      </w:r>
      <w:proofErr w:type="spellEnd"/>
      <w:r w:rsidR="002176E4" w:rsidRPr="002176E4">
        <w:rPr>
          <w:b/>
        </w:rPr>
        <w:t xml:space="preserve"> No </w:t>
      </w:r>
      <w:proofErr w:type="spellStart"/>
      <w:r w:rsidR="002176E4" w:rsidRPr="002176E4">
        <w:rPr>
          <w:b/>
        </w:rPr>
        <w:t>Tobacco</w:t>
      </w:r>
      <w:proofErr w:type="spellEnd"/>
      <w:r w:rsidR="002176E4" w:rsidRPr="002176E4">
        <w:rPr>
          <w:b/>
        </w:rPr>
        <w:t xml:space="preserve"> </w:t>
      </w:r>
      <w:proofErr w:type="spellStart"/>
      <w:r w:rsidR="002176E4" w:rsidRPr="002176E4">
        <w:rPr>
          <w:b/>
        </w:rPr>
        <w:t>Day</w:t>
      </w:r>
      <w:proofErr w:type="spellEnd"/>
      <w:r w:rsidR="002176E4" w:rsidRPr="002176E4">
        <w:rPr>
          <w:b/>
        </w:rPr>
        <w:t xml:space="preserve"> – WNTD)</w:t>
      </w:r>
      <w:r w:rsidR="002176E4">
        <w:rPr>
          <w:b/>
        </w:rPr>
        <w:t xml:space="preserve">. </w:t>
      </w:r>
      <w:r w:rsidR="00CC5486">
        <w:t xml:space="preserve">Vo svete fajčí približne 1,1 miliardy ľudí a predpokladá sa, že do roku 2025 sa toto číslo zvýši na 1,6 miliardy. </w:t>
      </w:r>
      <w:r w:rsidR="007079FB">
        <w:t>V dôsledku užívania tabaku zomrie každý rok 8 miliónov ľudí a milión úmrtí je spôsobených druhotne – u pasívnych fajčiarov.</w:t>
      </w:r>
    </w:p>
    <w:p w:rsidR="006C7A72" w:rsidRDefault="006C7A72" w:rsidP="0026346E">
      <w:pPr>
        <w:pStyle w:val="Default"/>
        <w:spacing w:line="360" w:lineRule="auto"/>
        <w:jc w:val="both"/>
      </w:pPr>
    </w:p>
    <w:p w:rsidR="0026346E" w:rsidRPr="007079FB" w:rsidRDefault="00CC5486" w:rsidP="007079F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079FB">
        <w:rPr>
          <w:rFonts w:ascii="Times New Roman" w:hAnsi="Times New Roman" w:cs="Times New Roman"/>
          <w:sz w:val="24"/>
          <w:szCs w:val="24"/>
        </w:rPr>
        <w:t>C</w:t>
      </w:r>
      <w:r w:rsidR="00F77068" w:rsidRPr="007079FB">
        <w:rPr>
          <w:rFonts w:ascii="Times New Roman" w:hAnsi="Times New Roman" w:cs="Times New Roman"/>
          <w:sz w:val="24"/>
          <w:szCs w:val="24"/>
        </w:rPr>
        <w:t>elosve</w:t>
      </w:r>
      <w:r w:rsidR="00BC7692" w:rsidRPr="007079FB">
        <w:rPr>
          <w:rFonts w:ascii="Times New Roman" w:hAnsi="Times New Roman" w:cs="Times New Roman"/>
          <w:sz w:val="24"/>
          <w:szCs w:val="24"/>
        </w:rPr>
        <w:t>tová iniciatíva</w:t>
      </w:r>
      <w:r w:rsidR="00F77068" w:rsidRPr="007079FB">
        <w:rPr>
          <w:rFonts w:ascii="Times New Roman" w:hAnsi="Times New Roman" w:cs="Times New Roman"/>
          <w:sz w:val="24"/>
          <w:szCs w:val="24"/>
        </w:rPr>
        <w:t xml:space="preserve"> je zameraná na zvýšenie povedomia o</w:t>
      </w:r>
      <w:r w:rsidR="00BC7692" w:rsidRPr="007079FB">
        <w:rPr>
          <w:rFonts w:ascii="Times New Roman" w:hAnsi="Times New Roman" w:cs="Times New Roman"/>
          <w:sz w:val="24"/>
          <w:szCs w:val="24"/>
        </w:rPr>
        <w:t xml:space="preserve"> negatívnych dopadoch užívania tabaku, </w:t>
      </w:r>
      <w:r w:rsidR="00D3173A" w:rsidRPr="007079FB">
        <w:rPr>
          <w:rFonts w:ascii="Times New Roman" w:hAnsi="Times New Roman" w:cs="Times New Roman"/>
          <w:sz w:val="24"/>
          <w:szCs w:val="24"/>
        </w:rPr>
        <w:t xml:space="preserve">o nebezpečenstve pasívneho fajčenia </w:t>
      </w:r>
      <w:r w:rsidR="00BC7692" w:rsidRPr="007079FB">
        <w:rPr>
          <w:rFonts w:ascii="Times New Roman" w:hAnsi="Times New Roman" w:cs="Times New Roman"/>
          <w:sz w:val="24"/>
          <w:szCs w:val="24"/>
        </w:rPr>
        <w:t>a na odradenie od používania tabaku v akejkoľvek forme.</w:t>
      </w:r>
      <w:r w:rsidR="00BC7692" w:rsidRPr="007079F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79FB" w:rsidRPr="007079FB">
        <w:rPr>
          <w:rFonts w:ascii="Times New Roman" w:hAnsi="Times New Roman" w:cs="Times New Roman"/>
          <w:sz w:val="24"/>
          <w:szCs w:val="24"/>
        </w:rPr>
        <w:t>Svetová zdravotnícka organizácia (WHO) zvolila pre tohtoročný</w:t>
      </w:r>
      <w:r w:rsidR="007079FB" w:rsidRPr="007079FB">
        <w:rPr>
          <w:rFonts w:ascii="Times New Roman" w:hAnsi="Times New Roman" w:cs="Times New Roman"/>
          <w:b/>
          <w:sz w:val="24"/>
          <w:szCs w:val="24"/>
        </w:rPr>
        <w:t xml:space="preserve"> Svetový deň bez tabaku heslá – Nedovoľ, aby ti tabak vzal dych. Zvoľ zdravie, nie tabak.</w:t>
      </w:r>
      <w:r w:rsidR="007079FB" w:rsidRPr="007079FB">
        <w:rPr>
          <w:rFonts w:ascii="Times New Roman" w:hAnsi="Times New Roman" w:cs="Times New Roman"/>
          <w:sz w:val="24"/>
          <w:szCs w:val="24"/>
        </w:rPr>
        <w:t xml:space="preserve"> Upozorňuje, že tabak je smrteľný v akejkoľvek podobe a ohrozuje zdravie každého, kto je vystavený tabakovému dymu. </w:t>
      </w:r>
      <w:r w:rsidR="007079FB" w:rsidRPr="007079FB">
        <w:rPr>
          <w:rFonts w:ascii="Times New Roman" w:hAnsi="Times New Roman" w:cs="Times New Roman"/>
          <w:color w:val="000000"/>
          <w:sz w:val="24"/>
          <w:szCs w:val="24"/>
        </w:rPr>
        <w:t>Fajčenie tabaku a</w:t>
      </w:r>
      <w:r w:rsidR="007079FB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079FB" w:rsidRPr="007079FB">
        <w:rPr>
          <w:rFonts w:ascii="Times New Roman" w:hAnsi="Times New Roman" w:cs="Times New Roman"/>
          <w:color w:val="000000"/>
          <w:sz w:val="24"/>
          <w:szCs w:val="24"/>
        </w:rPr>
        <w:t>vysta</w:t>
      </w:r>
      <w:r w:rsidR="007079FB">
        <w:rPr>
          <w:rFonts w:ascii="Times New Roman" w:hAnsi="Times New Roman" w:cs="Times New Roman"/>
          <w:color w:val="000000"/>
          <w:sz w:val="24"/>
          <w:szCs w:val="24"/>
        </w:rPr>
        <w:t>venie sa</w:t>
      </w:r>
      <w:r w:rsidR="007079FB" w:rsidRPr="007079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79FB">
        <w:rPr>
          <w:rFonts w:ascii="Times New Roman" w:hAnsi="Times New Roman" w:cs="Times New Roman"/>
          <w:color w:val="000000"/>
          <w:sz w:val="24"/>
          <w:szCs w:val="24"/>
        </w:rPr>
        <w:t>pasívnemu fajčeniu sú hlavnými rizikovými faktormi</w:t>
      </w:r>
      <w:r w:rsidR="007079FB" w:rsidRPr="007079FB">
        <w:rPr>
          <w:rFonts w:ascii="Times New Roman" w:hAnsi="Times New Roman" w:cs="Times New Roman"/>
          <w:color w:val="000000"/>
          <w:sz w:val="24"/>
          <w:szCs w:val="24"/>
        </w:rPr>
        <w:t xml:space="preserve"> vzniku tuberkulózy, rakoviny pľúc, astmy a chronickej obštrukčnej choroby pľúc.</w:t>
      </w:r>
    </w:p>
    <w:p w:rsidR="0055227D" w:rsidRDefault="0026346E" w:rsidP="00CC5486">
      <w:pPr>
        <w:pStyle w:val="Normlnywebov"/>
        <w:spacing w:line="360" w:lineRule="auto"/>
        <w:jc w:val="both"/>
        <w:rPr>
          <w:rStyle w:val="Siln"/>
          <w:b w:val="0"/>
          <w:i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679700" cy="2273935"/>
            <wp:effectExtent l="19050" t="0" r="6350" b="0"/>
            <wp:wrapSquare wrapText="bothSides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7628" t="30936" r="34776" b="200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227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5486">
        <w:t>H</w:t>
      </w:r>
      <w:r w:rsidR="0055227D">
        <w:t>lavným rizikovým faktorom</w:t>
      </w:r>
      <w:r w:rsidR="00CC5486" w:rsidRPr="00CC5486">
        <w:t xml:space="preserve"> </w:t>
      </w:r>
      <w:r w:rsidR="00CC5486" w:rsidRPr="00CC5486">
        <w:rPr>
          <w:b/>
        </w:rPr>
        <w:t>rakoviny pľúc</w:t>
      </w:r>
      <w:r w:rsidR="00CC5486">
        <w:rPr>
          <w:rStyle w:val="Siln"/>
        </w:rPr>
        <w:t xml:space="preserve"> </w:t>
      </w:r>
      <w:r w:rsidR="00CC5486">
        <w:rPr>
          <w:rStyle w:val="Siln"/>
          <w:b w:val="0"/>
        </w:rPr>
        <w:t xml:space="preserve">je </w:t>
      </w:r>
      <w:r w:rsidR="0055227D">
        <w:rPr>
          <w:rStyle w:val="Siln"/>
          <w:b w:val="0"/>
        </w:rPr>
        <w:t xml:space="preserve">z 85% </w:t>
      </w:r>
      <w:r w:rsidR="00CC5486">
        <w:t xml:space="preserve">fajčenie </w:t>
      </w:r>
      <w:r w:rsidR="00CC5486" w:rsidRPr="0055227D">
        <w:t>t</w:t>
      </w:r>
      <w:r w:rsidR="0055227D" w:rsidRPr="0055227D">
        <w:t>abaku</w:t>
      </w:r>
      <w:r w:rsidR="0055227D">
        <w:t xml:space="preserve">, </w:t>
      </w:r>
      <w:r w:rsidR="0055227D" w:rsidRPr="0055227D">
        <w:rPr>
          <w:rStyle w:val="Zvraznenie"/>
          <w:bCs/>
          <w:i w:val="0"/>
          <w:shd w:val="clear" w:color="auto" w:fill="FFFFFF"/>
        </w:rPr>
        <w:t>10% ľudí dostane túto chorobu v dôsledku pasívneho fajčenia a pri 5 % sú dôvodom iné príčin</w:t>
      </w:r>
      <w:r w:rsidR="0055227D">
        <w:rPr>
          <w:rStyle w:val="Zvraznenie"/>
          <w:bCs/>
          <w:i w:val="0"/>
          <w:shd w:val="clear" w:color="auto" w:fill="FFFFFF"/>
        </w:rPr>
        <w:t>y. Rakovina pľúc</w:t>
      </w:r>
      <w:r w:rsidR="002176E4" w:rsidRPr="00CC5486">
        <w:t xml:space="preserve"> je celosvetovo zodpovedná za viac ako dv</w:t>
      </w:r>
      <w:r w:rsidR="00CC5486">
        <w:t>e tretiny úmrtí</w:t>
      </w:r>
      <w:r w:rsidR="0055227D">
        <w:t xml:space="preserve">. </w:t>
      </w:r>
      <w:r w:rsidR="0055227D" w:rsidRPr="00B5782F">
        <w:rPr>
          <w:b/>
        </w:rPr>
        <w:t xml:space="preserve">Znížiť riziko </w:t>
      </w:r>
      <w:r w:rsidR="00B5782F">
        <w:rPr>
          <w:b/>
        </w:rPr>
        <w:t xml:space="preserve">vzniku </w:t>
      </w:r>
      <w:r w:rsidR="0055227D" w:rsidRPr="00B5782F">
        <w:rPr>
          <w:b/>
        </w:rPr>
        <w:t xml:space="preserve">rakoviny pľúc sa dá </w:t>
      </w:r>
      <w:r w:rsidR="00B5782F">
        <w:rPr>
          <w:b/>
        </w:rPr>
        <w:t>nefajčením</w:t>
      </w:r>
      <w:r w:rsidR="0055227D" w:rsidRPr="00B5782F">
        <w:rPr>
          <w:b/>
        </w:rPr>
        <w:t>.</w:t>
      </w:r>
      <w:r w:rsidR="0055227D">
        <w:t xml:space="preserve"> </w:t>
      </w:r>
      <w:r w:rsidR="0055227D">
        <w:rPr>
          <w:rStyle w:val="Siln"/>
          <w:b w:val="0"/>
          <w:iCs/>
          <w:shd w:val="clear" w:color="auto" w:fill="FFFFFF"/>
        </w:rPr>
        <w:t>Ak človek prestane fajčiť</w:t>
      </w:r>
      <w:r w:rsidR="0055227D" w:rsidRPr="0055227D">
        <w:rPr>
          <w:rStyle w:val="Siln"/>
          <w:b w:val="0"/>
          <w:iCs/>
          <w:shd w:val="clear" w:color="auto" w:fill="FFFFFF"/>
        </w:rPr>
        <w:t xml:space="preserve">, pľúca sa do pôvodnej formy nedostanú zo dňa na deň. Bývalý fajčiar má pľúca nefajčiara až po </w:t>
      </w:r>
      <w:r w:rsidR="0055227D">
        <w:rPr>
          <w:rStyle w:val="Siln"/>
          <w:b w:val="0"/>
          <w:iCs/>
          <w:shd w:val="clear" w:color="auto" w:fill="FFFFFF"/>
        </w:rPr>
        <w:t xml:space="preserve">12 </w:t>
      </w:r>
      <w:r w:rsidR="0055227D" w:rsidRPr="0055227D">
        <w:rPr>
          <w:rStyle w:val="Siln"/>
          <w:b w:val="0"/>
          <w:iCs/>
          <w:shd w:val="clear" w:color="auto" w:fill="FFFFFF"/>
        </w:rPr>
        <w:t>rokoch po poslednej cigarete</w:t>
      </w:r>
      <w:r w:rsidR="00B5782F">
        <w:rPr>
          <w:rStyle w:val="Siln"/>
          <w:b w:val="0"/>
          <w:iCs/>
          <w:shd w:val="clear" w:color="auto" w:fill="FFFFFF"/>
        </w:rPr>
        <w:t>.</w:t>
      </w:r>
    </w:p>
    <w:p w:rsidR="002176E4" w:rsidRPr="000F708C" w:rsidRDefault="0046697C" w:rsidP="000F708C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F708C">
        <w:rPr>
          <w:rFonts w:ascii="Times New Roman" w:hAnsi="Times New Roman" w:cs="Times New Roman"/>
          <w:sz w:val="24"/>
          <w:szCs w:val="24"/>
        </w:rPr>
        <w:t xml:space="preserve">Fajčenie tabaku je najdôležitejším rizikovým faktorom vzniku </w:t>
      </w:r>
      <w:r w:rsidR="002176E4" w:rsidRPr="000F708C">
        <w:rPr>
          <w:rFonts w:ascii="Times New Roman" w:hAnsi="Times New Roman" w:cs="Times New Roman"/>
          <w:b/>
          <w:sz w:val="24"/>
          <w:szCs w:val="24"/>
        </w:rPr>
        <w:t>chronickej obštrukčnej choroby pľúc (CHOCHP)</w:t>
      </w:r>
      <w:r w:rsidR="002176E4" w:rsidRPr="000F708C">
        <w:rPr>
          <w:rFonts w:ascii="Times New Roman" w:hAnsi="Times New Roman" w:cs="Times New Roman"/>
          <w:sz w:val="24"/>
          <w:szCs w:val="24"/>
        </w:rPr>
        <w:t>, čo je stav, pri ktorom nahromadenie hlienu vyplneného hnisom v pľúcach vedie k bolestivému kašľu a nepríjemným ťažkostiam s dýchaním.</w:t>
      </w:r>
      <w:r w:rsidR="002176E4" w:rsidRPr="000F708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2176E4" w:rsidRPr="000F708C">
        <w:rPr>
          <w:rFonts w:ascii="Times New Roman" w:hAnsi="Times New Roman" w:cs="Times New Roman"/>
          <w:sz w:val="24"/>
          <w:szCs w:val="24"/>
        </w:rPr>
        <w:t>Riziko vzniku CHOC</w:t>
      </w:r>
      <w:r w:rsidR="0026346E" w:rsidRPr="000F708C">
        <w:rPr>
          <w:rFonts w:ascii="Times New Roman" w:hAnsi="Times New Roman" w:cs="Times New Roman"/>
          <w:sz w:val="24"/>
          <w:szCs w:val="24"/>
        </w:rPr>
        <w:t>HP je obzvlášť vysoké u ľudí</w:t>
      </w:r>
      <w:r w:rsidR="002176E4" w:rsidRPr="000F708C">
        <w:rPr>
          <w:rFonts w:ascii="Times New Roman" w:hAnsi="Times New Roman" w:cs="Times New Roman"/>
          <w:sz w:val="24"/>
          <w:szCs w:val="24"/>
        </w:rPr>
        <w:t>, ktorí začínajú fajčiť v mladom veku, pretože tabakový dym výrazne spomaľuje vývoj pľúc.</w:t>
      </w:r>
      <w:r w:rsidR="002176E4" w:rsidRPr="000F708C">
        <w:rPr>
          <w:rStyle w:val="apple-converted-space"/>
          <w:rFonts w:ascii="Times New Roman" w:hAnsi="Times New Roman" w:cs="Times New Roman"/>
          <w:sz w:val="24"/>
          <w:szCs w:val="24"/>
        </w:rPr>
        <w:t>  </w:t>
      </w:r>
      <w:r w:rsidR="000F708C" w:rsidRPr="000F708C">
        <w:rPr>
          <w:rFonts w:ascii="Times New Roman" w:hAnsi="Times New Roman" w:cs="Times New Roman"/>
          <w:color w:val="000000"/>
          <w:sz w:val="24"/>
          <w:szCs w:val="24"/>
        </w:rPr>
        <w:t xml:space="preserve">WHO odhaduje že </w:t>
      </w:r>
      <w:r w:rsidR="000F708C" w:rsidRPr="000F708C">
        <w:rPr>
          <w:rFonts w:ascii="Times New Roman" w:hAnsi="Times New Roman" w:cs="Times New Roman"/>
          <w:b/>
          <w:color w:val="000000"/>
          <w:sz w:val="24"/>
          <w:szCs w:val="24"/>
        </w:rPr>
        <w:t>astmou</w:t>
      </w:r>
      <w:r w:rsidR="000F708C">
        <w:rPr>
          <w:rFonts w:ascii="Times New Roman" w:hAnsi="Times New Roman" w:cs="Times New Roman"/>
          <w:color w:val="000000"/>
          <w:sz w:val="24"/>
          <w:szCs w:val="24"/>
        </w:rPr>
        <w:t xml:space="preserve"> v súčasnosti</w:t>
      </w:r>
      <w:r w:rsidR="000F708C" w:rsidRPr="000F708C">
        <w:rPr>
          <w:rFonts w:ascii="Times New Roman" w:hAnsi="Times New Roman" w:cs="Times New Roman"/>
          <w:color w:val="000000"/>
          <w:sz w:val="24"/>
          <w:szCs w:val="24"/>
        </w:rPr>
        <w:t xml:space="preserve"> trpí 235 miliónov ľudí a približne jedno z deviatich úmrtí na astmu môže spôsobiť fajčenie</w:t>
      </w:r>
      <w:r w:rsidR="000F7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F708C" w:rsidRPr="000F708C">
        <w:rPr>
          <w:rFonts w:ascii="Times New Roman" w:hAnsi="Times New Roman" w:cs="Times New Roman"/>
          <w:color w:val="000000"/>
          <w:sz w:val="24"/>
          <w:szCs w:val="24"/>
        </w:rPr>
        <w:t>tabaku</w:t>
      </w:r>
      <w:r w:rsidR="000F708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F708C" w:rsidRPr="000F70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176E4" w:rsidRPr="000F708C">
        <w:rPr>
          <w:rFonts w:ascii="Times New Roman" w:hAnsi="Times New Roman" w:cs="Times New Roman"/>
          <w:sz w:val="24"/>
          <w:szCs w:val="24"/>
        </w:rPr>
        <w:t>Včasné ukončenie fajčenia je najúčinnejšou liečbou na spomalenie progresie CHOCHP a zlepšenie príznakov astmy.</w:t>
      </w:r>
      <w:r w:rsidR="0026346E" w:rsidRPr="0026346E">
        <w:t xml:space="preserve"> </w:t>
      </w:r>
    </w:p>
    <w:p w:rsidR="00955E9D" w:rsidRDefault="00B5782F" w:rsidP="000F708C">
      <w:pPr>
        <w:autoSpaceDE w:val="0"/>
        <w:autoSpaceDN w:val="0"/>
        <w:adjustRightInd w:val="0"/>
        <w:spacing w:line="36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0F708C">
        <w:rPr>
          <w:rStyle w:val="Siln"/>
          <w:rFonts w:ascii="Times New Roman" w:hAnsi="Times New Roman" w:cs="Times New Roman"/>
          <w:sz w:val="24"/>
          <w:szCs w:val="24"/>
        </w:rPr>
        <w:lastRenderedPageBreak/>
        <w:t>Tuberkulóza</w:t>
      </w:r>
      <w:r w:rsidRPr="000F708C">
        <w:rPr>
          <w:rFonts w:ascii="Times New Roman" w:hAnsi="Times New Roman" w:cs="Times New Roman"/>
          <w:sz w:val="24"/>
          <w:szCs w:val="24"/>
        </w:rPr>
        <w:t xml:space="preserve"> </w:t>
      </w:r>
      <w:r w:rsidRPr="000F708C">
        <w:rPr>
          <w:rFonts w:ascii="Times New Roman" w:hAnsi="Times New Roman" w:cs="Times New Roman"/>
          <w:b/>
          <w:sz w:val="24"/>
          <w:szCs w:val="24"/>
        </w:rPr>
        <w:t>(TB</w:t>
      </w:r>
      <w:r w:rsidR="00614D8B" w:rsidRPr="000F708C">
        <w:rPr>
          <w:rFonts w:ascii="Times New Roman" w:hAnsi="Times New Roman" w:cs="Times New Roman"/>
          <w:b/>
          <w:sz w:val="24"/>
          <w:szCs w:val="24"/>
        </w:rPr>
        <w:t>C</w:t>
      </w:r>
      <w:r w:rsidRPr="000F708C">
        <w:rPr>
          <w:rFonts w:ascii="Times New Roman" w:hAnsi="Times New Roman" w:cs="Times New Roman"/>
          <w:b/>
          <w:sz w:val="24"/>
          <w:szCs w:val="24"/>
        </w:rPr>
        <w:t>)</w:t>
      </w:r>
      <w:r w:rsidR="003E56AC" w:rsidRPr="000F708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E56AC" w:rsidRPr="000F708C">
        <w:rPr>
          <w:rFonts w:ascii="Times New Roman" w:hAnsi="Times New Roman" w:cs="Times New Roman"/>
          <w:sz w:val="24"/>
          <w:szCs w:val="24"/>
        </w:rPr>
        <w:t>poškodzuje pľúca a zhoršuje ich funkciu</w:t>
      </w:r>
      <w:r w:rsidRPr="000F708C">
        <w:rPr>
          <w:rFonts w:ascii="Times New Roman" w:hAnsi="Times New Roman" w:cs="Times New Roman"/>
          <w:sz w:val="24"/>
          <w:szCs w:val="24"/>
        </w:rPr>
        <w:t xml:space="preserve">, </w:t>
      </w:r>
      <w:r w:rsidR="003E56AC" w:rsidRPr="000F708C">
        <w:rPr>
          <w:rFonts w:ascii="Times New Roman" w:hAnsi="Times New Roman" w:cs="Times New Roman"/>
          <w:sz w:val="24"/>
          <w:szCs w:val="24"/>
        </w:rPr>
        <w:t>ktorá je ďalej poškodzovaná</w:t>
      </w:r>
      <w:r w:rsidRPr="000F708C">
        <w:rPr>
          <w:rFonts w:ascii="Times New Roman" w:hAnsi="Times New Roman" w:cs="Times New Roman"/>
          <w:sz w:val="24"/>
          <w:szCs w:val="24"/>
        </w:rPr>
        <w:t xml:space="preserve"> fajčením tabaku.</w:t>
      </w:r>
      <w:r w:rsidRPr="000F708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0F708C">
        <w:rPr>
          <w:rFonts w:ascii="Times New Roman" w:hAnsi="Times New Roman" w:cs="Times New Roman"/>
          <w:sz w:val="24"/>
          <w:szCs w:val="24"/>
        </w:rPr>
        <w:t>Približne jedna štvrtina sveto</w:t>
      </w:r>
      <w:r w:rsidR="00614D8B" w:rsidRPr="000F708C">
        <w:rPr>
          <w:rFonts w:ascii="Times New Roman" w:hAnsi="Times New Roman" w:cs="Times New Roman"/>
          <w:sz w:val="24"/>
          <w:szCs w:val="24"/>
        </w:rPr>
        <w:t>vej populácie má latentnú</w:t>
      </w:r>
      <w:r w:rsidR="00955E9D">
        <w:rPr>
          <w:rFonts w:ascii="Times New Roman" w:hAnsi="Times New Roman" w:cs="Times New Roman"/>
          <w:sz w:val="24"/>
          <w:szCs w:val="24"/>
        </w:rPr>
        <w:t xml:space="preserve"> formu</w:t>
      </w:r>
      <w:r w:rsidR="00614D8B" w:rsidRPr="000F708C">
        <w:rPr>
          <w:rFonts w:ascii="Times New Roman" w:hAnsi="Times New Roman" w:cs="Times New Roman"/>
          <w:sz w:val="24"/>
          <w:szCs w:val="24"/>
        </w:rPr>
        <w:t xml:space="preserve"> TBC, ktorá </w:t>
      </w:r>
      <w:r w:rsidRPr="000F708C">
        <w:rPr>
          <w:rFonts w:ascii="Times New Roman" w:hAnsi="Times New Roman" w:cs="Times New Roman"/>
          <w:sz w:val="24"/>
          <w:szCs w:val="24"/>
        </w:rPr>
        <w:t>predstavuj</w:t>
      </w:r>
      <w:r w:rsidR="008779E2">
        <w:rPr>
          <w:rFonts w:ascii="Times New Roman" w:hAnsi="Times New Roman" w:cs="Times New Roman"/>
          <w:sz w:val="24"/>
          <w:szCs w:val="24"/>
        </w:rPr>
        <w:t xml:space="preserve">e </w:t>
      </w:r>
      <w:r w:rsidR="008779E2" w:rsidRPr="000F708C">
        <w:rPr>
          <w:rFonts w:ascii="Times New Roman" w:hAnsi="Times New Roman" w:cs="Times New Roman"/>
          <w:color w:val="000000"/>
          <w:sz w:val="24"/>
          <w:szCs w:val="24"/>
        </w:rPr>
        <w:t xml:space="preserve">dvojnásobne </w:t>
      </w:r>
      <w:r w:rsidR="008779E2">
        <w:rPr>
          <w:rFonts w:ascii="Times New Roman" w:hAnsi="Times New Roman" w:cs="Times New Roman"/>
          <w:sz w:val="24"/>
          <w:szCs w:val="24"/>
        </w:rPr>
        <w:t>riziko vzniku aktívnej formy</w:t>
      </w:r>
      <w:r w:rsidR="001969A4" w:rsidRPr="000F708C">
        <w:rPr>
          <w:rFonts w:ascii="Times New Roman" w:hAnsi="Times New Roman" w:cs="Times New Roman"/>
          <w:sz w:val="24"/>
          <w:szCs w:val="24"/>
        </w:rPr>
        <w:t xml:space="preserve"> tuberkulózy</w:t>
      </w:r>
      <w:r w:rsidR="008779E2">
        <w:rPr>
          <w:rFonts w:ascii="Times New Roman" w:hAnsi="Times New Roman" w:cs="Times New Roman"/>
          <w:sz w:val="24"/>
          <w:szCs w:val="24"/>
        </w:rPr>
        <w:t xml:space="preserve"> pri fajčení tabaku</w:t>
      </w:r>
      <w:r w:rsidRPr="000F708C">
        <w:rPr>
          <w:rFonts w:ascii="Times New Roman" w:hAnsi="Times New Roman" w:cs="Times New Roman"/>
          <w:sz w:val="24"/>
          <w:szCs w:val="24"/>
        </w:rPr>
        <w:t>.</w:t>
      </w:r>
      <w:r w:rsidRPr="000F708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55E9D" w:rsidRPr="000F708C">
        <w:rPr>
          <w:rFonts w:ascii="Times New Roman" w:hAnsi="Times New Roman" w:cs="Times New Roman"/>
          <w:color w:val="000000"/>
          <w:sz w:val="24"/>
          <w:szCs w:val="24"/>
        </w:rPr>
        <w:t>Podľa údajov WHO môže byť viac ako 20 % celosvetového výskytu TBC spôsobené fajčením tabaku</w:t>
      </w:r>
      <w:r w:rsidR="00955E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262D4" w:rsidRPr="00CC5486" w:rsidRDefault="008779E2" w:rsidP="002262D4">
      <w:pPr>
        <w:pStyle w:val="Normlnywebov"/>
        <w:spacing w:line="360" w:lineRule="auto"/>
        <w:jc w:val="both"/>
      </w:pPr>
      <w:r>
        <w:rPr>
          <w:rStyle w:val="Siln"/>
        </w:rPr>
        <w:t xml:space="preserve">Tabakový </w:t>
      </w:r>
      <w:r w:rsidR="002262D4" w:rsidRPr="00EF6BD3">
        <w:rPr>
          <w:rStyle w:val="Siln"/>
        </w:rPr>
        <w:t xml:space="preserve"> dym </w:t>
      </w:r>
      <w:r w:rsidR="002262D4" w:rsidRPr="00EF6BD3">
        <w:rPr>
          <w:rStyle w:val="Siln"/>
          <w:b w:val="0"/>
        </w:rPr>
        <w:t xml:space="preserve">obsahuje viac </w:t>
      </w:r>
      <w:r w:rsidR="002262D4">
        <w:rPr>
          <w:rStyle w:val="Siln"/>
          <w:b w:val="0"/>
        </w:rPr>
        <w:t xml:space="preserve">ako </w:t>
      </w:r>
      <w:r w:rsidR="002262D4" w:rsidRPr="00EF6BD3">
        <w:rPr>
          <w:rStyle w:val="Siln"/>
          <w:b w:val="0"/>
        </w:rPr>
        <w:t xml:space="preserve">7 000 chemických látok </w:t>
      </w:r>
      <w:r w:rsidR="002262D4" w:rsidRPr="00EF6BD3">
        <w:rPr>
          <w:rStyle w:val="apple-converted-space"/>
          <w:color w:val="000000"/>
        </w:rPr>
        <w:t> </w:t>
      </w:r>
      <w:r w:rsidR="002262D4" w:rsidRPr="00EF6BD3">
        <w:rPr>
          <w:color w:val="000000"/>
        </w:rPr>
        <w:t xml:space="preserve">vo forme častíc a plynov. </w:t>
      </w:r>
      <w:r w:rsidR="002262D4">
        <w:rPr>
          <w:color w:val="000000"/>
        </w:rPr>
        <w:t xml:space="preserve">Zastúpené sú v dyme </w:t>
      </w:r>
      <w:r w:rsidR="002262D4" w:rsidRPr="00EF6BD3">
        <w:rPr>
          <w:color w:val="000000"/>
        </w:rPr>
        <w:t xml:space="preserve">toxické </w:t>
      </w:r>
      <w:r w:rsidR="002262D4">
        <w:rPr>
          <w:color w:val="000000"/>
        </w:rPr>
        <w:t xml:space="preserve">látky, dráždivé látky a </w:t>
      </w:r>
      <w:r w:rsidR="002262D4" w:rsidRPr="00EF6BD3">
        <w:rPr>
          <w:color w:val="000000"/>
        </w:rPr>
        <w:t>karcinogénne látky</w:t>
      </w:r>
      <w:r w:rsidR="002262D4">
        <w:rPr>
          <w:color w:val="000000"/>
        </w:rPr>
        <w:t xml:space="preserve">.  </w:t>
      </w:r>
      <w:r w:rsidR="002262D4">
        <w:t>V</w:t>
      </w:r>
      <w:r w:rsidR="002262D4" w:rsidRPr="00CC5486">
        <w:t xml:space="preserve">o vzduchu môže </w:t>
      </w:r>
      <w:r w:rsidR="002262D4">
        <w:t xml:space="preserve">cigaretový dym </w:t>
      </w:r>
      <w:r w:rsidR="002262D4" w:rsidRPr="00CC5486">
        <w:t xml:space="preserve">zotrvať až päť hodín, čím vystavuje osoby </w:t>
      </w:r>
      <w:r w:rsidR="002262D4">
        <w:t xml:space="preserve">vzniku </w:t>
      </w:r>
      <w:r w:rsidR="002262D4" w:rsidRPr="00CC5486">
        <w:t>rakoviny pľúc, chronických respiračných ochorení a zníženej funkcie pľúc. </w:t>
      </w:r>
      <w:r>
        <w:t xml:space="preserve">Tabakový dym </w:t>
      </w:r>
      <w:r>
        <w:rPr>
          <w:color w:val="000000"/>
        </w:rPr>
        <w:t xml:space="preserve">poškodzuje aj zdravie detí. Deti, ktoré sa narodili fajčiarkam, alebo ženám, ktoré boli vystavené tabakovému dymu v tehotenstve, majú vyšší predpoklad, že budú trpieť spomaleným rastom pľúc a zníženou funkciou pľúc. </w:t>
      </w:r>
      <w:r w:rsidR="002262D4" w:rsidRPr="00CC5486">
        <w:t xml:space="preserve">Odhaduje sa, že celkovo zomrie 165 000 detí pred dosiahnutím veku 5 rokov na infekcie dolných dýchacích ciest zapríčinené </w:t>
      </w:r>
      <w:r w:rsidR="00250568">
        <w:t xml:space="preserve">pasívnym </w:t>
      </w:r>
      <w:r w:rsidR="002262D4" w:rsidRPr="00CC5486">
        <w:t>fajčením.</w:t>
      </w:r>
      <w:r w:rsidR="002262D4" w:rsidRPr="00CC5486">
        <w:rPr>
          <w:rStyle w:val="apple-converted-space"/>
        </w:rPr>
        <w:t> </w:t>
      </w:r>
    </w:p>
    <w:p w:rsidR="002262D4" w:rsidRDefault="002262D4" w:rsidP="00250568">
      <w:pPr>
        <w:pStyle w:val="Normlnywebov"/>
        <w:spacing w:line="360" w:lineRule="auto"/>
        <w:jc w:val="center"/>
      </w:pPr>
      <w:r>
        <w:rPr>
          <w:noProof/>
        </w:rPr>
        <w:drawing>
          <wp:inline distT="0" distB="0" distL="0" distR="0">
            <wp:extent cx="5435545" cy="3058061"/>
            <wp:effectExtent l="19050" t="0" r="0" b="0"/>
            <wp:docPr id="2" name="Obrázok 1" descr="F:\tlačiť\jedy-cigaretového-kouř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tlačiť\jedy-cigaretového-kouř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31" cy="3060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62D4" w:rsidRDefault="002262D4" w:rsidP="00CC5486">
      <w:pPr>
        <w:pStyle w:val="Normlnywebov"/>
        <w:spacing w:line="360" w:lineRule="auto"/>
        <w:jc w:val="both"/>
      </w:pPr>
    </w:p>
    <w:p w:rsidR="002176E4" w:rsidRPr="00BC7692" w:rsidRDefault="002176E4" w:rsidP="00BC7692">
      <w:pPr>
        <w:pStyle w:val="Default"/>
        <w:spacing w:line="360" w:lineRule="auto"/>
        <w:jc w:val="both"/>
      </w:pPr>
    </w:p>
    <w:p w:rsidR="00F77068" w:rsidRDefault="00F77068" w:rsidP="00F77068"/>
    <w:p w:rsidR="00F77068" w:rsidRPr="00F77068" w:rsidRDefault="00F77068" w:rsidP="00F77068"/>
    <w:sectPr w:rsidR="00F77068" w:rsidRPr="00F77068" w:rsidSect="00B5782F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163DD6"/>
    <w:multiLevelType w:val="hybridMultilevel"/>
    <w:tmpl w:val="608EC0E0"/>
    <w:lvl w:ilvl="0" w:tplc="3C423B7C">
      <w:start w:val="3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77068"/>
    <w:rsid w:val="00027AE4"/>
    <w:rsid w:val="000F708C"/>
    <w:rsid w:val="001969A4"/>
    <w:rsid w:val="002176E4"/>
    <w:rsid w:val="002262D4"/>
    <w:rsid w:val="00250568"/>
    <w:rsid w:val="0026346E"/>
    <w:rsid w:val="003E56AC"/>
    <w:rsid w:val="0046697C"/>
    <w:rsid w:val="0055227D"/>
    <w:rsid w:val="005B2F0A"/>
    <w:rsid w:val="00614D8B"/>
    <w:rsid w:val="006C7A72"/>
    <w:rsid w:val="007079FB"/>
    <w:rsid w:val="00842352"/>
    <w:rsid w:val="008779E2"/>
    <w:rsid w:val="00955E9D"/>
    <w:rsid w:val="00A278C2"/>
    <w:rsid w:val="00B5782F"/>
    <w:rsid w:val="00BC7692"/>
    <w:rsid w:val="00C84C5C"/>
    <w:rsid w:val="00CC5486"/>
    <w:rsid w:val="00D3173A"/>
    <w:rsid w:val="00E22275"/>
    <w:rsid w:val="00EF6BD3"/>
    <w:rsid w:val="00F77068"/>
    <w:rsid w:val="00FE6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6DA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F77068"/>
  </w:style>
  <w:style w:type="character" w:styleId="Zvraznenie">
    <w:name w:val="Emphasis"/>
    <w:basedOn w:val="Predvolenpsmoodseku"/>
    <w:uiPriority w:val="20"/>
    <w:qFormat/>
    <w:rsid w:val="00BC7692"/>
    <w:rPr>
      <w:i/>
      <w:iCs/>
    </w:rPr>
  </w:style>
  <w:style w:type="paragraph" w:customStyle="1" w:styleId="Default">
    <w:name w:val="Default"/>
    <w:rsid w:val="00BC76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ywebov">
    <w:name w:val="Normal (Web)"/>
    <w:basedOn w:val="Normlny"/>
    <w:uiPriority w:val="99"/>
    <w:semiHidden/>
    <w:unhideWhenUsed/>
    <w:rsid w:val="0021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2176E4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78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782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F7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D9B29-0060-476F-9E72-71708BA6E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HDM Kratochvilova</dc:creator>
  <cp:keywords/>
  <dc:description/>
  <cp:lastModifiedBy>HDM Kratochvilova</cp:lastModifiedBy>
  <cp:revision>6</cp:revision>
  <dcterms:created xsi:type="dcterms:W3CDTF">2019-05-23T08:55:00Z</dcterms:created>
  <dcterms:modified xsi:type="dcterms:W3CDTF">2019-05-29T05:29:00Z</dcterms:modified>
</cp:coreProperties>
</file>